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98BBF" w14:textId="77777777" w:rsidR="00584E84" w:rsidRPr="00584E84" w:rsidRDefault="00584E84" w:rsidP="00584E84">
      <w:pPr>
        <w:ind w:left="720"/>
        <w:contextualSpacing/>
        <w:rPr>
          <w:b/>
        </w:rPr>
      </w:pPr>
    </w:p>
    <w:p w14:paraId="2942ED70" w14:textId="77777777" w:rsidR="00584E84" w:rsidRPr="00584E84" w:rsidRDefault="00584E84" w:rsidP="00584E84">
      <w:pPr>
        <w:rPr>
          <w:b/>
        </w:rPr>
      </w:pPr>
    </w:p>
    <w:p w14:paraId="079BAD5E" w14:textId="77777777" w:rsidR="00584E84" w:rsidRPr="00584E84" w:rsidRDefault="00584E84" w:rsidP="00584E84">
      <w:pPr>
        <w:contextualSpacing/>
        <w:rPr>
          <w:b/>
        </w:rPr>
      </w:pPr>
    </w:p>
    <w:p w14:paraId="7A56B427" w14:textId="77777777" w:rsidR="00980E78" w:rsidRPr="00980E78" w:rsidRDefault="00980E78" w:rsidP="00980E78">
      <w:pPr>
        <w:keepNext/>
        <w:spacing w:before="240" w:after="60" w:line="240" w:lineRule="auto"/>
        <w:outlineLvl w:val="0"/>
        <w:rPr>
          <w:rFonts w:eastAsia="Times New Roman" w:cs="Arial"/>
          <w:b/>
          <w:bCs/>
          <w:kern w:val="32"/>
          <w:sz w:val="32"/>
          <w:szCs w:val="32"/>
        </w:rPr>
      </w:pPr>
    </w:p>
    <w:p w14:paraId="1BA726EB" w14:textId="77777777" w:rsidR="00980E78" w:rsidRPr="00980E78" w:rsidRDefault="00980E78" w:rsidP="00980E78">
      <w:pPr>
        <w:keepNext/>
        <w:spacing w:before="240" w:after="60" w:line="240" w:lineRule="auto"/>
        <w:jc w:val="center"/>
        <w:outlineLvl w:val="0"/>
        <w:rPr>
          <w:rFonts w:eastAsia="Times New Roman" w:cs="Arial"/>
          <w:b/>
          <w:bCs/>
          <w:kern w:val="32"/>
          <w:sz w:val="32"/>
          <w:szCs w:val="32"/>
        </w:rPr>
      </w:pPr>
      <w:bookmarkStart w:id="0" w:name="_Toc163619760"/>
      <w:bookmarkStart w:id="1" w:name="_Toc163619882"/>
      <w:r w:rsidRPr="00980E78">
        <w:rPr>
          <w:rFonts w:eastAsia="Times New Roman" w:cs="Arial"/>
          <w:b/>
          <w:bCs/>
          <w:kern w:val="32"/>
          <w:sz w:val="32"/>
          <w:szCs w:val="32"/>
        </w:rPr>
        <w:t>Business Plan</w:t>
      </w:r>
      <w:bookmarkEnd w:id="0"/>
      <w:bookmarkEnd w:id="1"/>
    </w:p>
    <w:p w14:paraId="768CB83F" w14:textId="77777777" w:rsidR="00980E78" w:rsidRPr="00980E78" w:rsidRDefault="00376999" w:rsidP="00980E78">
      <w:pPr>
        <w:spacing w:line="240" w:lineRule="auto"/>
        <w:jc w:val="center"/>
        <w:rPr>
          <w:rFonts w:eastAsia="Times New Roman" w:cs="Times New Roman"/>
          <w:sz w:val="22"/>
          <w:szCs w:val="24"/>
        </w:rPr>
      </w:pPr>
      <w:r>
        <w:rPr>
          <w:rFonts w:eastAsia="Times New Roman" w:cs="Times New Roman"/>
          <w:sz w:val="22"/>
          <w:szCs w:val="24"/>
        </w:rPr>
        <w:t>2016</w:t>
      </w:r>
      <w:r w:rsidR="00980E78" w:rsidRPr="00980E78">
        <w:rPr>
          <w:rFonts w:eastAsia="Times New Roman" w:cs="Times New Roman"/>
          <w:sz w:val="22"/>
          <w:szCs w:val="24"/>
        </w:rPr>
        <w:t>-20</w:t>
      </w:r>
      <w:r>
        <w:rPr>
          <w:rFonts w:eastAsia="Times New Roman" w:cs="Times New Roman"/>
          <w:sz w:val="22"/>
          <w:szCs w:val="24"/>
        </w:rPr>
        <w:t>18</w:t>
      </w:r>
    </w:p>
    <w:bookmarkStart w:id="2" w:name="_Toc163619761"/>
    <w:bookmarkStart w:id="3" w:name="_Toc163619883"/>
    <w:bookmarkEnd w:id="2"/>
    <w:bookmarkEnd w:id="3"/>
    <w:p w14:paraId="0F852F8B" w14:textId="77777777" w:rsidR="00980E78" w:rsidRPr="00980E78" w:rsidRDefault="00980E78" w:rsidP="00980E78">
      <w:pPr>
        <w:keepNext/>
        <w:spacing w:before="240" w:after="60" w:line="240" w:lineRule="auto"/>
        <w:jc w:val="center"/>
        <w:outlineLvl w:val="0"/>
        <w:rPr>
          <w:rFonts w:eastAsia="Times New Roman" w:cs="Arial"/>
          <w:b/>
          <w:bCs/>
          <w:kern w:val="32"/>
          <w:sz w:val="32"/>
          <w:szCs w:val="32"/>
        </w:rPr>
      </w:pPr>
      <w:r w:rsidRPr="00980E78">
        <w:rPr>
          <w:rFonts w:eastAsia="Times New Roman" w:cs="Arial"/>
          <w:b/>
          <w:bCs/>
          <w:kern w:val="32"/>
          <w:sz w:val="32"/>
          <w:szCs w:val="32"/>
        </w:rPr>
        <w:object w:dxaOrig="2655" w:dyaOrig="2655" w14:anchorId="73FE5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pt;height:134pt" o:ole="">
            <v:imagedata r:id="rId10" o:title=""/>
          </v:shape>
          <o:OLEObject Type="Embed" ProgID="MSPhotoEd.3" ShapeID="_x0000_i1025" DrawAspect="Content" ObjectID="_1673426763" r:id="rId11"/>
        </w:object>
      </w:r>
    </w:p>
    <w:p w14:paraId="037D9548" w14:textId="77777777" w:rsidR="00980E78" w:rsidRPr="00980E78" w:rsidRDefault="00980E78" w:rsidP="00980E78">
      <w:pPr>
        <w:spacing w:line="240" w:lineRule="auto"/>
        <w:jc w:val="center"/>
        <w:rPr>
          <w:rFonts w:eastAsia="Times New Roman" w:cs="Times New Roman"/>
          <w:sz w:val="22"/>
          <w:szCs w:val="24"/>
        </w:rPr>
      </w:pPr>
    </w:p>
    <w:p w14:paraId="03D49DF6" w14:textId="77777777" w:rsidR="00980E78" w:rsidRPr="00980E78" w:rsidRDefault="00980E78" w:rsidP="00980E78">
      <w:pPr>
        <w:spacing w:line="240" w:lineRule="auto"/>
        <w:jc w:val="center"/>
        <w:rPr>
          <w:rFonts w:eastAsia="Times New Roman" w:cs="Times New Roman"/>
          <w:sz w:val="22"/>
          <w:szCs w:val="24"/>
        </w:rPr>
      </w:pPr>
    </w:p>
    <w:p w14:paraId="0EBC9FB1" w14:textId="77777777" w:rsidR="00980E78" w:rsidRPr="00980E78" w:rsidRDefault="00980E78" w:rsidP="00980E78">
      <w:pPr>
        <w:spacing w:line="240" w:lineRule="auto"/>
        <w:jc w:val="center"/>
        <w:rPr>
          <w:rFonts w:eastAsia="Times New Roman" w:cs="Times New Roman"/>
          <w:b/>
          <w:sz w:val="22"/>
          <w:szCs w:val="24"/>
        </w:rPr>
      </w:pPr>
      <w:r>
        <w:rPr>
          <w:rFonts w:eastAsia="Times New Roman" w:cs="Times New Roman"/>
          <w:b/>
          <w:sz w:val="22"/>
          <w:szCs w:val="24"/>
        </w:rPr>
        <w:t xml:space="preserve">Purpose: </w:t>
      </w:r>
    </w:p>
    <w:p w14:paraId="7546FB0D" w14:textId="77777777" w:rsidR="00980E78" w:rsidRDefault="00980E78" w:rsidP="00980E78">
      <w:pPr>
        <w:spacing w:line="240" w:lineRule="auto"/>
        <w:jc w:val="center"/>
        <w:rPr>
          <w:rFonts w:eastAsia="Times New Roman" w:cs="Times New Roman"/>
          <w:b/>
          <w:sz w:val="22"/>
          <w:szCs w:val="24"/>
        </w:rPr>
      </w:pPr>
    </w:p>
    <w:p w14:paraId="3F1A12F1" w14:textId="77777777" w:rsidR="00980E78" w:rsidRPr="00980E78" w:rsidRDefault="00980E78" w:rsidP="00980E78">
      <w:pPr>
        <w:spacing w:line="240" w:lineRule="auto"/>
        <w:jc w:val="center"/>
        <w:rPr>
          <w:rFonts w:eastAsia="Times New Roman" w:cs="Times New Roman"/>
          <w:i/>
          <w:sz w:val="22"/>
          <w:szCs w:val="24"/>
        </w:rPr>
      </w:pPr>
      <w:r w:rsidRPr="00980E78">
        <w:rPr>
          <w:rFonts w:eastAsia="Times New Roman" w:cs="Times New Roman"/>
          <w:i/>
          <w:sz w:val="22"/>
          <w:szCs w:val="24"/>
        </w:rPr>
        <w:t xml:space="preserve">A description of the benefits and the capabilities that are delivered to the client </w:t>
      </w:r>
      <w:proofErr w:type="gramStart"/>
      <w:r w:rsidRPr="00980E78">
        <w:rPr>
          <w:rFonts w:eastAsia="Times New Roman" w:cs="Times New Roman"/>
          <w:i/>
          <w:sz w:val="22"/>
          <w:szCs w:val="24"/>
        </w:rPr>
        <w:t>base</w:t>
      </w:r>
      <w:proofErr w:type="gramEnd"/>
      <w:r w:rsidRPr="00980E78">
        <w:rPr>
          <w:rFonts w:eastAsia="Times New Roman" w:cs="Times New Roman"/>
          <w:i/>
          <w:sz w:val="22"/>
          <w:szCs w:val="24"/>
        </w:rPr>
        <w:t xml:space="preserve"> </w:t>
      </w:r>
    </w:p>
    <w:p w14:paraId="66556CB5" w14:textId="77777777" w:rsidR="00980E78" w:rsidRPr="00980E78" w:rsidRDefault="00980E78" w:rsidP="00980E78">
      <w:pPr>
        <w:spacing w:line="240" w:lineRule="auto"/>
        <w:rPr>
          <w:rFonts w:eastAsia="Times New Roman" w:cs="Times New Roman"/>
          <w:sz w:val="22"/>
          <w:szCs w:val="24"/>
        </w:rPr>
      </w:pPr>
    </w:p>
    <w:p w14:paraId="76384EB1" w14:textId="77777777" w:rsidR="00980E78" w:rsidRPr="00980E78" w:rsidRDefault="00980E78" w:rsidP="00980E78">
      <w:pPr>
        <w:spacing w:line="240" w:lineRule="auto"/>
        <w:rPr>
          <w:rFonts w:eastAsia="Times New Roman" w:cs="Times New Roman"/>
          <w:sz w:val="22"/>
          <w:szCs w:val="24"/>
        </w:rPr>
      </w:pPr>
    </w:p>
    <w:p w14:paraId="5D2F1095" w14:textId="510A62F0" w:rsidR="00980E78" w:rsidRPr="00980E78" w:rsidRDefault="00980E78" w:rsidP="00980E78">
      <w:pPr>
        <w:keepNext/>
        <w:numPr>
          <w:ilvl w:val="0"/>
          <w:numId w:val="31"/>
        </w:numPr>
        <w:spacing w:before="240" w:after="60" w:line="240" w:lineRule="auto"/>
        <w:ind w:left="0" w:firstLine="0"/>
        <w:outlineLvl w:val="0"/>
        <w:rPr>
          <w:rFonts w:eastAsia="Times New Roman" w:cs="Arial"/>
          <w:b/>
          <w:bCs/>
          <w:kern w:val="32"/>
          <w:sz w:val="32"/>
          <w:szCs w:val="32"/>
        </w:rPr>
      </w:pPr>
      <w:r w:rsidRPr="00980E78">
        <w:rPr>
          <w:rFonts w:eastAsia="Times New Roman" w:cs="Arial"/>
          <w:b/>
          <w:bCs/>
          <w:kern w:val="32"/>
          <w:sz w:val="32"/>
          <w:szCs w:val="32"/>
        </w:rPr>
        <w:br w:type="page"/>
      </w:r>
      <w:bookmarkStart w:id="4" w:name="_Toc163619762"/>
      <w:bookmarkStart w:id="5" w:name="_Toc163619884"/>
    </w:p>
    <w:p w14:paraId="719C0F33" w14:textId="77777777" w:rsidR="00980E78" w:rsidRPr="00980E78" w:rsidRDefault="00980E78" w:rsidP="00980E78">
      <w:pPr>
        <w:keepNext/>
        <w:spacing w:before="240" w:after="60" w:line="240" w:lineRule="auto"/>
        <w:outlineLvl w:val="0"/>
        <w:rPr>
          <w:rFonts w:eastAsia="Times New Roman" w:cs="Arial"/>
          <w:b/>
          <w:bCs/>
          <w:kern w:val="32"/>
          <w:sz w:val="32"/>
          <w:szCs w:val="32"/>
        </w:rPr>
      </w:pPr>
      <w:r w:rsidRPr="00980E78">
        <w:rPr>
          <w:rFonts w:eastAsia="Times New Roman" w:cs="Arial"/>
          <w:b/>
          <w:bCs/>
          <w:kern w:val="32"/>
          <w:sz w:val="32"/>
          <w:szCs w:val="32"/>
        </w:rPr>
        <w:lastRenderedPageBreak/>
        <w:t>Contents</w:t>
      </w:r>
      <w:bookmarkEnd w:id="4"/>
      <w:bookmarkEnd w:id="5"/>
      <w:r w:rsidRPr="00980E78">
        <w:rPr>
          <w:rFonts w:eastAsia="Times New Roman" w:cs="Arial"/>
          <w:b/>
          <w:bCs/>
          <w:kern w:val="32"/>
          <w:sz w:val="32"/>
          <w:szCs w:val="32"/>
        </w:rPr>
        <w:t xml:space="preserve"> </w:t>
      </w:r>
    </w:p>
    <w:p w14:paraId="0B000706" w14:textId="77777777" w:rsidR="00980E78" w:rsidRPr="00980E78" w:rsidRDefault="00980E78" w:rsidP="00980E78">
      <w:pPr>
        <w:spacing w:line="240" w:lineRule="auto"/>
        <w:rPr>
          <w:rFonts w:eastAsia="Times New Roman" w:cs="Times New Roman"/>
          <w:sz w:val="22"/>
          <w:szCs w:val="24"/>
        </w:rPr>
      </w:pPr>
    </w:p>
    <w:p w14:paraId="1B1A2F73" w14:textId="77777777" w:rsidR="00980E78" w:rsidRPr="00980E78" w:rsidRDefault="00980E78" w:rsidP="00980E78">
      <w:pPr>
        <w:spacing w:line="240" w:lineRule="auto"/>
        <w:rPr>
          <w:rFonts w:eastAsia="Times New Roman" w:cs="Times New Roman"/>
          <w:sz w:val="22"/>
          <w:szCs w:val="24"/>
        </w:rPr>
      </w:pPr>
    </w:p>
    <w:p w14:paraId="569B0014" w14:textId="77777777" w:rsidR="00980E78" w:rsidRPr="00980E78" w:rsidRDefault="00980E78" w:rsidP="00980E78">
      <w:pPr>
        <w:tabs>
          <w:tab w:val="right" w:leader="dot" w:pos="9628"/>
        </w:tabs>
        <w:spacing w:line="240" w:lineRule="auto"/>
        <w:rPr>
          <w:rFonts w:ascii="Times New Roman" w:eastAsia="Times New Roman" w:hAnsi="Times New Roman" w:cs="Times New Roman"/>
          <w:noProof/>
          <w:sz w:val="24"/>
          <w:szCs w:val="24"/>
          <w:lang w:val="en-US"/>
        </w:rPr>
      </w:pPr>
      <w:r w:rsidRPr="00980E78">
        <w:rPr>
          <w:rFonts w:eastAsia="Times New Roman" w:cs="Times New Roman"/>
          <w:sz w:val="22"/>
          <w:szCs w:val="24"/>
        </w:rPr>
        <w:fldChar w:fldCharType="begin"/>
      </w:r>
      <w:r w:rsidRPr="00980E78">
        <w:rPr>
          <w:rFonts w:eastAsia="Times New Roman" w:cs="Times New Roman"/>
          <w:sz w:val="22"/>
          <w:szCs w:val="24"/>
        </w:rPr>
        <w:instrText xml:space="preserve"> TOC \o "1-3" \h \z \u </w:instrText>
      </w:r>
      <w:r w:rsidRPr="00980E78">
        <w:rPr>
          <w:rFonts w:eastAsia="Times New Roman" w:cs="Times New Roman"/>
          <w:sz w:val="22"/>
          <w:szCs w:val="24"/>
        </w:rPr>
        <w:fldChar w:fldCharType="separate"/>
      </w:r>
      <w:hyperlink w:anchor="_Toc163619885" w:history="1">
        <w:r w:rsidRPr="00980E78">
          <w:rPr>
            <w:rFonts w:eastAsia="Times New Roman" w:cs="Times New Roman"/>
            <w:noProof/>
            <w:color w:val="0000FF"/>
            <w:sz w:val="22"/>
            <w:szCs w:val="24"/>
            <w:u w:val="single"/>
          </w:rPr>
          <w:t>Introduction</w:t>
        </w:r>
        <w:r w:rsidRPr="00980E78">
          <w:rPr>
            <w:rFonts w:eastAsia="Times New Roman" w:cs="Times New Roman"/>
            <w:noProof/>
            <w:webHidden/>
            <w:sz w:val="22"/>
            <w:szCs w:val="24"/>
          </w:rPr>
          <w:tab/>
        </w:r>
        <w:r w:rsidRPr="00980E78">
          <w:rPr>
            <w:rFonts w:eastAsia="Times New Roman" w:cs="Times New Roman"/>
            <w:noProof/>
            <w:webHidden/>
            <w:sz w:val="22"/>
            <w:szCs w:val="24"/>
          </w:rPr>
          <w:fldChar w:fldCharType="begin"/>
        </w:r>
        <w:r w:rsidRPr="00980E78">
          <w:rPr>
            <w:rFonts w:eastAsia="Times New Roman" w:cs="Times New Roman"/>
            <w:noProof/>
            <w:webHidden/>
            <w:sz w:val="22"/>
            <w:szCs w:val="24"/>
          </w:rPr>
          <w:instrText xml:space="preserve"> PAGEREF _Toc163619885 \h </w:instrText>
        </w:r>
        <w:r w:rsidRPr="00980E78">
          <w:rPr>
            <w:rFonts w:eastAsia="Times New Roman" w:cs="Times New Roman"/>
            <w:noProof/>
            <w:webHidden/>
            <w:sz w:val="22"/>
            <w:szCs w:val="24"/>
          </w:rPr>
        </w:r>
        <w:r w:rsidRPr="00980E78">
          <w:rPr>
            <w:rFonts w:eastAsia="Times New Roman" w:cs="Times New Roman"/>
            <w:noProof/>
            <w:webHidden/>
            <w:sz w:val="22"/>
            <w:szCs w:val="24"/>
          </w:rPr>
          <w:fldChar w:fldCharType="separate"/>
        </w:r>
        <w:r w:rsidR="002F588C">
          <w:rPr>
            <w:rFonts w:eastAsia="Times New Roman" w:cs="Times New Roman"/>
            <w:noProof/>
            <w:webHidden/>
            <w:sz w:val="22"/>
            <w:szCs w:val="24"/>
          </w:rPr>
          <w:t>3</w:t>
        </w:r>
        <w:r w:rsidRPr="00980E78">
          <w:rPr>
            <w:rFonts w:eastAsia="Times New Roman" w:cs="Times New Roman"/>
            <w:noProof/>
            <w:webHidden/>
            <w:sz w:val="22"/>
            <w:szCs w:val="24"/>
          </w:rPr>
          <w:fldChar w:fldCharType="end"/>
        </w:r>
      </w:hyperlink>
    </w:p>
    <w:p w14:paraId="135EED0A" w14:textId="77777777" w:rsidR="00980E78" w:rsidRPr="00980E78" w:rsidRDefault="00AE7EFF" w:rsidP="00980E78">
      <w:pPr>
        <w:tabs>
          <w:tab w:val="right" w:leader="dot" w:pos="9628"/>
        </w:tabs>
        <w:spacing w:line="240" w:lineRule="auto"/>
        <w:rPr>
          <w:rFonts w:ascii="Times New Roman" w:eastAsia="Times New Roman" w:hAnsi="Times New Roman" w:cs="Times New Roman"/>
          <w:noProof/>
          <w:sz w:val="24"/>
          <w:szCs w:val="24"/>
          <w:lang w:val="en-US"/>
        </w:rPr>
      </w:pPr>
      <w:hyperlink w:anchor="_Toc163619886" w:history="1">
        <w:r w:rsidR="00980E78" w:rsidRPr="00980E78">
          <w:rPr>
            <w:rFonts w:eastAsia="Times New Roman" w:cs="Times New Roman"/>
            <w:noProof/>
            <w:color w:val="0000FF"/>
            <w:sz w:val="22"/>
            <w:szCs w:val="24"/>
            <w:u w:val="single"/>
          </w:rPr>
          <w:t>Our vision for the future</w:t>
        </w:r>
        <w:r w:rsidR="00980E78" w:rsidRPr="00980E78">
          <w:rPr>
            <w:rFonts w:eastAsia="Times New Roman" w:cs="Times New Roman"/>
            <w:noProof/>
            <w:webHidden/>
            <w:sz w:val="22"/>
            <w:szCs w:val="24"/>
          </w:rPr>
          <w:tab/>
        </w:r>
        <w:r w:rsidR="00980E78" w:rsidRPr="00980E78">
          <w:rPr>
            <w:rFonts w:eastAsia="Times New Roman" w:cs="Times New Roman"/>
            <w:noProof/>
            <w:webHidden/>
            <w:sz w:val="22"/>
            <w:szCs w:val="24"/>
          </w:rPr>
          <w:fldChar w:fldCharType="begin"/>
        </w:r>
        <w:r w:rsidR="00980E78" w:rsidRPr="00980E78">
          <w:rPr>
            <w:rFonts w:eastAsia="Times New Roman" w:cs="Times New Roman"/>
            <w:noProof/>
            <w:webHidden/>
            <w:sz w:val="22"/>
            <w:szCs w:val="24"/>
          </w:rPr>
          <w:instrText xml:space="preserve"> PAGEREF _Toc163619886 \h </w:instrText>
        </w:r>
        <w:r w:rsidR="00980E78" w:rsidRPr="00980E78">
          <w:rPr>
            <w:rFonts w:eastAsia="Times New Roman" w:cs="Times New Roman"/>
            <w:noProof/>
            <w:webHidden/>
            <w:sz w:val="22"/>
            <w:szCs w:val="24"/>
          </w:rPr>
        </w:r>
        <w:r w:rsidR="00980E78" w:rsidRPr="00980E78">
          <w:rPr>
            <w:rFonts w:eastAsia="Times New Roman" w:cs="Times New Roman"/>
            <w:noProof/>
            <w:webHidden/>
            <w:sz w:val="22"/>
            <w:szCs w:val="24"/>
          </w:rPr>
          <w:fldChar w:fldCharType="separate"/>
        </w:r>
        <w:r w:rsidR="002F588C">
          <w:rPr>
            <w:rFonts w:eastAsia="Times New Roman" w:cs="Times New Roman"/>
            <w:noProof/>
            <w:webHidden/>
            <w:sz w:val="22"/>
            <w:szCs w:val="24"/>
          </w:rPr>
          <w:t>3</w:t>
        </w:r>
        <w:r w:rsidR="00980E78" w:rsidRPr="00980E78">
          <w:rPr>
            <w:rFonts w:eastAsia="Times New Roman" w:cs="Times New Roman"/>
            <w:noProof/>
            <w:webHidden/>
            <w:sz w:val="22"/>
            <w:szCs w:val="24"/>
          </w:rPr>
          <w:fldChar w:fldCharType="end"/>
        </w:r>
      </w:hyperlink>
    </w:p>
    <w:p w14:paraId="3BB85015" w14:textId="77777777" w:rsidR="00980E78" w:rsidRPr="00980E78" w:rsidRDefault="00AE7EFF" w:rsidP="00980E78">
      <w:pPr>
        <w:tabs>
          <w:tab w:val="right" w:leader="dot" w:pos="9628"/>
        </w:tabs>
        <w:spacing w:line="240" w:lineRule="auto"/>
        <w:rPr>
          <w:rFonts w:ascii="Times New Roman" w:eastAsia="Times New Roman" w:hAnsi="Times New Roman" w:cs="Times New Roman"/>
          <w:noProof/>
          <w:sz w:val="24"/>
          <w:szCs w:val="24"/>
          <w:lang w:val="en-US"/>
        </w:rPr>
      </w:pPr>
      <w:hyperlink w:anchor="_Toc163619887" w:history="1">
        <w:r w:rsidR="00980E78" w:rsidRPr="00980E78">
          <w:rPr>
            <w:rFonts w:eastAsia="Times New Roman" w:cs="Times New Roman"/>
            <w:noProof/>
            <w:color w:val="0000FF"/>
            <w:sz w:val="22"/>
            <w:szCs w:val="24"/>
            <w:u w:val="single"/>
          </w:rPr>
          <w:t>Our goals</w:t>
        </w:r>
        <w:r w:rsidR="00980E78" w:rsidRPr="00980E78">
          <w:rPr>
            <w:rFonts w:eastAsia="Times New Roman" w:cs="Times New Roman"/>
            <w:noProof/>
            <w:webHidden/>
            <w:sz w:val="22"/>
            <w:szCs w:val="24"/>
          </w:rPr>
          <w:tab/>
        </w:r>
        <w:r w:rsidR="00980E78" w:rsidRPr="00980E78">
          <w:rPr>
            <w:rFonts w:eastAsia="Times New Roman" w:cs="Times New Roman"/>
            <w:noProof/>
            <w:webHidden/>
            <w:sz w:val="22"/>
            <w:szCs w:val="24"/>
          </w:rPr>
          <w:fldChar w:fldCharType="begin"/>
        </w:r>
        <w:r w:rsidR="00980E78" w:rsidRPr="00980E78">
          <w:rPr>
            <w:rFonts w:eastAsia="Times New Roman" w:cs="Times New Roman"/>
            <w:noProof/>
            <w:webHidden/>
            <w:sz w:val="22"/>
            <w:szCs w:val="24"/>
          </w:rPr>
          <w:instrText xml:space="preserve"> PAGEREF _Toc163619887 \h </w:instrText>
        </w:r>
        <w:r w:rsidR="00980E78" w:rsidRPr="00980E78">
          <w:rPr>
            <w:rFonts w:eastAsia="Times New Roman" w:cs="Times New Roman"/>
            <w:noProof/>
            <w:webHidden/>
            <w:sz w:val="22"/>
            <w:szCs w:val="24"/>
          </w:rPr>
        </w:r>
        <w:r w:rsidR="00980E78" w:rsidRPr="00980E78">
          <w:rPr>
            <w:rFonts w:eastAsia="Times New Roman" w:cs="Times New Roman"/>
            <w:noProof/>
            <w:webHidden/>
            <w:sz w:val="22"/>
            <w:szCs w:val="24"/>
          </w:rPr>
          <w:fldChar w:fldCharType="separate"/>
        </w:r>
        <w:r w:rsidR="002F588C">
          <w:rPr>
            <w:rFonts w:eastAsia="Times New Roman" w:cs="Times New Roman"/>
            <w:noProof/>
            <w:webHidden/>
            <w:sz w:val="22"/>
            <w:szCs w:val="24"/>
          </w:rPr>
          <w:t>3</w:t>
        </w:r>
        <w:r w:rsidR="00980E78" w:rsidRPr="00980E78">
          <w:rPr>
            <w:rFonts w:eastAsia="Times New Roman" w:cs="Times New Roman"/>
            <w:noProof/>
            <w:webHidden/>
            <w:sz w:val="22"/>
            <w:szCs w:val="24"/>
          </w:rPr>
          <w:fldChar w:fldCharType="end"/>
        </w:r>
      </w:hyperlink>
    </w:p>
    <w:p w14:paraId="28E4F8FE" w14:textId="77777777" w:rsidR="00980E78" w:rsidRPr="00980E78" w:rsidRDefault="00AE7EFF" w:rsidP="00980E78">
      <w:pPr>
        <w:tabs>
          <w:tab w:val="right" w:leader="dot" w:pos="9628"/>
        </w:tabs>
        <w:spacing w:line="240" w:lineRule="auto"/>
        <w:rPr>
          <w:rFonts w:ascii="Times New Roman" w:eastAsia="Times New Roman" w:hAnsi="Times New Roman" w:cs="Times New Roman"/>
          <w:noProof/>
          <w:sz w:val="24"/>
          <w:szCs w:val="24"/>
          <w:lang w:val="en-US"/>
        </w:rPr>
      </w:pPr>
      <w:hyperlink w:anchor="_Toc163619888" w:history="1">
        <w:r w:rsidR="00980E78" w:rsidRPr="00980E78">
          <w:rPr>
            <w:rFonts w:eastAsia="Times New Roman" w:cs="Times New Roman"/>
            <w:noProof/>
            <w:color w:val="0000FF"/>
            <w:sz w:val="22"/>
            <w:szCs w:val="24"/>
            <w:u w:val="single"/>
          </w:rPr>
          <w:t>Review of 2006</w:t>
        </w:r>
        <w:r w:rsidR="00980E78" w:rsidRPr="00980E78">
          <w:rPr>
            <w:rFonts w:eastAsia="Times New Roman" w:cs="Times New Roman"/>
            <w:noProof/>
            <w:webHidden/>
            <w:sz w:val="22"/>
            <w:szCs w:val="24"/>
          </w:rPr>
          <w:tab/>
        </w:r>
        <w:r w:rsidR="00980E78" w:rsidRPr="00980E78">
          <w:rPr>
            <w:rFonts w:eastAsia="Times New Roman" w:cs="Times New Roman"/>
            <w:noProof/>
            <w:webHidden/>
            <w:sz w:val="22"/>
            <w:szCs w:val="24"/>
          </w:rPr>
          <w:fldChar w:fldCharType="begin"/>
        </w:r>
        <w:r w:rsidR="00980E78" w:rsidRPr="00980E78">
          <w:rPr>
            <w:rFonts w:eastAsia="Times New Roman" w:cs="Times New Roman"/>
            <w:noProof/>
            <w:webHidden/>
            <w:sz w:val="22"/>
            <w:szCs w:val="24"/>
          </w:rPr>
          <w:instrText xml:space="preserve"> PAGEREF _Toc163619888 \h </w:instrText>
        </w:r>
        <w:r w:rsidR="00980E78" w:rsidRPr="00980E78">
          <w:rPr>
            <w:rFonts w:eastAsia="Times New Roman" w:cs="Times New Roman"/>
            <w:noProof/>
            <w:webHidden/>
            <w:sz w:val="22"/>
            <w:szCs w:val="24"/>
          </w:rPr>
        </w:r>
        <w:r w:rsidR="00980E78" w:rsidRPr="00980E78">
          <w:rPr>
            <w:rFonts w:eastAsia="Times New Roman" w:cs="Times New Roman"/>
            <w:noProof/>
            <w:webHidden/>
            <w:sz w:val="22"/>
            <w:szCs w:val="24"/>
          </w:rPr>
          <w:fldChar w:fldCharType="separate"/>
        </w:r>
        <w:r w:rsidR="002F588C">
          <w:rPr>
            <w:rFonts w:eastAsia="Times New Roman" w:cs="Times New Roman"/>
            <w:noProof/>
            <w:webHidden/>
            <w:sz w:val="22"/>
            <w:szCs w:val="24"/>
          </w:rPr>
          <w:t>4</w:t>
        </w:r>
        <w:r w:rsidR="00980E78" w:rsidRPr="00980E78">
          <w:rPr>
            <w:rFonts w:eastAsia="Times New Roman" w:cs="Times New Roman"/>
            <w:noProof/>
            <w:webHidden/>
            <w:sz w:val="22"/>
            <w:szCs w:val="24"/>
          </w:rPr>
          <w:fldChar w:fldCharType="end"/>
        </w:r>
      </w:hyperlink>
    </w:p>
    <w:p w14:paraId="7330E710" w14:textId="77777777" w:rsidR="00980E78" w:rsidRPr="00980E78" w:rsidRDefault="00AE7EFF" w:rsidP="00980E78">
      <w:pPr>
        <w:tabs>
          <w:tab w:val="right" w:leader="dot" w:pos="9628"/>
        </w:tabs>
        <w:spacing w:line="240" w:lineRule="auto"/>
        <w:rPr>
          <w:rFonts w:ascii="Times New Roman" w:eastAsia="Times New Roman" w:hAnsi="Times New Roman" w:cs="Times New Roman"/>
          <w:noProof/>
          <w:sz w:val="24"/>
          <w:szCs w:val="24"/>
          <w:lang w:val="en-US"/>
        </w:rPr>
      </w:pPr>
      <w:hyperlink w:anchor="_Toc163619889" w:history="1">
        <w:r w:rsidR="00980E78" w:rsidRPr="00980E78">
          <w:rPr>
            <w:rFonts w:eastAsia="Times New Roman" w:cs="Times New Roman"/>
            <w:noProof/>
            <w:color w:val="0000FF"/>
            <w:sz w:val="22"/>
            <w:szCs w:val="24"/>
            <w:u w:val="single"/>
          </w:rPr>
          <w:t>Sales analysis</w:t>
        </w:r>
        <w:r w:rsidR="00980E78" w:rsidRPr="00980E78">
          <w:rPr>
            <w:rFonts w:eastAsia="Times New Roman" w:cs="Times New Roman"/>
            <w:noProof/>
            <w:webHidden/>
            <w:sz w:val="22"/>
            <w:szCs w:val="24"/>
          </w:rPr>
          <w:tab/>
        </w:r>
        <w:r w:rsidR="00980E78" w:rsidRPr="00980E78">
          <w:rPr>
            <w:rFonts w:eastAsia="Times New Roman" w:cs="Times New Roman"/>
            <w:noProof/>
            <w:webHidden/>
            <w:sz w:val="22"/>
            <w:szCs w:val="24"/>
          </w:rPr>
          <w:fldChar w:fldCharType="begin"/>
        </w:r>
        <w:r w:rsidR="00980E78" w:rsidRPr="00980E78">
          <w:rPr>
            <w:rFonts w:eastAsia="Times New Roman" w:cs="Times New Roman"/>
            <w:noProof/>
            <w:webHidden/>
            <w:sz w:val="22"/>
            <w:szCs w:val="24"/>
          </w:rPr>
          <w:instrText xml:space="preserve"> PAGEREF _Toc163619889 \h </w:instrText>
        </w:r>
        <w:r w:rsidR="00980E78" w:rsidRPr="00980E78">
          <w:rPr>
            <w:rFonts w:eastAsia="Times New Roman" w:cs="Times New Roman"/>
            <w:noProof/>
            <w:webHidden/>
            <w:sz w:val="22"/>
            <w:szCs w:val="24"/>
          </w:rPr>
        </w:r>
        <w:r w:rsidR="00980E78" w:rsidRPr="00980E78">
          <w:rPr>
            <w:rFonts w:eastAsia="Times New Roman" w:cs="Times New Roman"/>
            <w:noProof/>
            <w:webHidden/>
            <w:sz w:val="22"/>
            <w:szCs w:val="24"/>
          </w:rPr>
          <w:fldChar w:fldCharType="separate"/>
        </w:r>
        <w:r w:rsidR="002F588C">
          <w:rPr>
            <w:rFonts w:eastAsia="Times New Roman" w:cs="Times New Roman"/>
            <w:noProof/>
            <w:webHidden/>
            <w:sz w:val="22"/>
            <w:szCs w:val="24"/>
          </w:rPr>
          <w:t>4</w:t>
        </w:r>
        <w:r w:rsidR="00980E78" w:rsidRPr="00980E78">
          <w:rPr>
            <w:rFonts w:eastAsia="Times New Roman" w:cs="Times New Roman"/>
            <w:noProof/>
            <w:webHidden/>
            <w:sz w:val="22"/>
            <w:szCs w:val="24"/>
          </w:rPr>
          <w:fldChar w:fldCharType="end"/>
        </w:r>
      </w:hyperlink>
    </w:p>
    <w:p w14:paraId="361D32E5" w14:textId="77777777" w:rsidR="00980E78" w:rsidRPr="00980E78" w:rsidRDefault="00AE7EFF" w:rsidP="00980E78">
      <w:pPr>
        <w:tabs>
          <w:tab w:val="right" w:leader="dot" w:pos="9628"/>
        </w:tabs>
        <w:spacing w:line="240" w:lineRule="auto"/>
        <w:rPr>
          <w:rFonts w:ascii="Times New Roman" w:eastAsia="Times New Roman" w:hAnsi="Times New Roman" w:cs="Times New Roman"/>
          <w:noProof/>
          <w:sz w:val="24"/>
          <w:szCs w:val="24"/>
          <w:lang w:val="en-US"/>
        </w:rPr>
      </w:pPr>
      <w:hyperlink w:anchor="_Toc163619890" w:history="1">
        <w:r w:rsidR="00980E78" w:rsidRPr="00980E78">
          <w:rPr>
            <w:rFonts w:eastAsia="Times New Roman" w:cs="Times New Roman"/>
            <w:noProof/>
            <w:color w:val="0000FF"/>
            <w:sz w:val="22"/>
            <w:szCs w:val="24"/>
            <w:u w:val="single"/>
          </w:rPr>
          <w:t>Market &amp; competitor analysis</w:t>
        </w:r>
        <w:r w:rsidR="00980E78" w:rsidRPr="00980E78">
          <w:rPr>
            <w:rFonts w:eastAsia="Times New Roman" w:cs="Times New Roman"/>
            <w:noProof/>
            <w:webHidden/>
            <w:sz w:val="22"/>
            <w:szCs w:val="24"/>
          </w:rPr>
          <w:tab/>
        </w:r>
        <w:r w:rsidR="00980E78" w:rsidRPr="00980E78">
          <w:rPr>
            <w:rFonts w:eastAsia="Times New Roman" w:cs="Times New Roman"/>
            <w:noProof/>
            <w:webHidden/>
            <w:sz w:val="22"/>
            <w:szCs w:val="24"/>
          </w:rPr>
          <w:fldChar w:fldCharType="begin"/>
        </w:r>
        <w:r w:rsidR="00980E78" w:rsidRPr="00980E78">
          <w:rPr>
            <w:rFonts w:eastAsia="Times New Roman" w:cs="Times New Roman"/>
            <w:noProof/>
            <w:webHidden/>
            <w:sz w:val="22"/>
            <w:szCs w:val="24"/>
          </w:rPr>
          <w:instrText xml:space="preserve"> PAGEREF _Toc163619890 \h </w:instrText>
        </w:r>
        <w:r w:rsidR="00980E78" w:rsidRPr="00980E78">
          <w:rPr>
            <w:rFonts w:eastAsia="Times New Roman" w:cs="Times New Roman"/>
            <w:noProof/>
            <w:webHidden/>
            <w:sz w:val="22"/>
            <w:szCs w:val="24"/>
          </w:rPr>
        </w:r>
        <w:r w:rsidR="00980E78" w:rsidRPr="00980E78">
          <w:rPr>
            <w:rFonts w:eastAsia="Times New Roman" w:cs="Times New Roman"/>
            <w:noProof/>
            <w:webHidden/>
            <w:sz w:val="22"/>
            <w:szCs w:val="24"/>
          </w:rPr>
          <w:fldChar w:fldCharType="separate"/>
        </w:r>
        <w:r w:rsidR="002F588C">
          <w:rPr>
            <w:rFonts w:eastAsia="Times New Roman" w:cs="Times New Roman"/>
            <w:noProof/>
            <w:webHidden/>
            <w:sz w:val="22"/>
            <w:szCs w:val="24"/>
          </w:rPr>
          <w:t>4</w:t>
        </w:r>
        <w:r w:rsidR="00980E78" w:rsidRPr="00980E78">
          <w:rPr>
            <w:rFonts w:eastAsia="Times New Roman" w:cs="Times New Roman"/>
            <w:noProof/>
            <w:webHidden/>
            <w:sz w:val="22"/>
            <w:szCs w:val="24"/>
          </w:rPr>
          <w:fldChar w:fldCharType="end"/>
        </w:r>
      </w:hyperlink>
    </w:p>
    <w:p w14:paraId="19364C31" w14:textId="77777777" w:rsidR="00980E78" w:rsidRPr="00980E78" w:rsidRDefault="00AE7EFF" w:rsidP="00980E78">
      <w:pPr>
        <w:tabs>
          <w:tab w:val="right" w:leader="dot" w:pos="9628"/>
        </w:tabs>
        <w:spacing w:line="240" w:lineRule="auto"/>
        <w:rPr>
          <w:rFonts w:ascii="Times New Roman" w:eastAsia="Times New Roman" w:hAnsi="Times New Roman" w:cs="Times New Roman"/>
          <w:noProof/>
          <w:sz w:val="24"/>
          <w:szCs w:val="24"/>
          <w:lang w:val="en-US"/>
        </w:rPr>
      </w:pPr>
      <w:hyperlink w:anchor="_Toc163619891" w:history="1">
        <w:r w:rsidR="00980E78" w:rsidRPr="00980E78">
          <w:rPr>
            <w:rFonts w:eastAsia="Times New Roman" w:cs="Times New Roman"/>
            <w:noProof/>
            <w:color w:val="0000FF"/>
            <w:sz w:val="22"/>
            <w:szCs w:val="24"/>
            <w:u w:val="single"/>
          </w:rPr>
          <w:t>Sector analysis</w:t>
        </w:r>
        <w:r w:rsidR="00980E78" w:rsidRPr="00980E78">
          <w:rPr>
            <w:rFonts w:eastAsia="Times New Roman" w:cs="Times New Roman"/>
            <w:noProof/>
            <w:webHidden/>
            <w:sz w:val="22"/>
            <w:szCs w:val="24"/>
          </w:rPr>
          <w:tab/>
        </w:r>
        <w:r w:rsidR="00980E78" w:rsidRPr="00980E78">
          <w:rPr>
            <w:rFonts w:eastAsia="Times New Roman" w:cs="Times New Roman"/>
            <w:noProof/>
            <w:webHidden/>
            <w:sz w:val="22"/>
            <w:szCs w:val="24"/>
          </w:rPr>
          <w:fldChar w:fldCharType="begin"/>
        </w:r>
        <w:r w:rsidR="00980E78" w:rsidRPr="00980E78">
          <w:rPr>
            <w:rFonts w:eastAsia="Times New Roman" w:cs="Times New Roman"/>
            <w:noProof/>
            <w:webHidden/>
            <w:sz w:val="22"/>
            <w:szCs w:val="24"/>
          </w:rPr>
          <w:instrText xml:space="preserve"> PAGEREF _Toc163619891 \h </w:instrText>
        </w:r>
        <w:r w:rsidR="00980E78" w:rsidRPr="00980E78">
          <w:rPr>
            <w:rFonts w:eastAsia="Times New Roman" w:cs="Times New Roman"/>
            <w:noProof/>
            <w:webHidden/>
            <w:sz w:val="22"/>
            <w:szCs w:val="24"/>
          </w:rPr>
        </w:r>
        <w:r w:rsidR="00980E78" w:rsidRPr="00980E78">
          <w:rPr>
            <w:rFonts w:eastAsia="Times New Roman" w:cs="Times New Roman"/>
            <w:noProof/>
            <w:webHidden/>
            <w:sz w:val="22"/>
            <w:szCs w:val="24"/>
          </w:rPr>
          <w:fldChar w:fldCharType="separate"/>
        </w:r>
        <w:r w:rsidR="002F588C">
          <w:rPr>
            <w:rFonts w:eastAsia="Times New Roman" w:cs="Times New Roman"/>
            <w:noProof/>
            <w:webHidden/>
            <w:sz w:val="22"/>
            <w:szCs w:val="24"/>
          </w:rPr>
          <w:t>5</w:t>
        </w:r>
        <w:r w:rsidR="00980E78" w:rsidRPr="00980E78">
          <w:rPr>
            <w:rFonts w:eastAsia="Times New Roman" w:cs="Times New Roman"/>
            <w:noProof/>
            <w:webHidden/>
            <w:sz w:val="22"/>
            <w:szCs w:val="24"/>
          </w:rPr>
          <w:fldChar w:fldCharType="end"/>
        </w:r>
      </w:hyperlink>
    </w:p>
    <w:p w14:paraId="5315B4D6" w14:textId="6F7BE943" w:rsidR="00980E78" w:rsidRPr="00980E78" w:rsidRDefault="00AE7EFF" w:rsidP="00980E78">
      <w:pPr>
        <w:tabs>
          <w:tab w:val="right" w:leader="dot" w:pos="9628"/>
        </w:tabs>
        <w:spacing w:line="240" w:lineRule="auto"/>
        <w:rPr>
          <w:rFonts w:ascii="Times New Roman" w:eastAsia="Times New Roman" w:hAnsi="Times New Roman" w:cs="Times New Roman"/>
          <w:noProof/>
          <w:sz w:val="24"/>
          <w:szCs w:val="24"/>
          <w:lang w:val="en-US"/>
        </w:rPr>
      </w:pPr>
      <w:hyperlink w:anchor="_Toc163619892" w:history="1">
        <w:r w:rsidR="00980E78" w:rsidRPr="00980E78">
          <w:rPr>
            <w:rFonts w:eastAsia="Times New Roman" w:cs="Times New Roman"/>
            <w:noProof/>
            <w:color w:val="0000FF"/>
            <w:sz w:val="22"/>
            <w:szCs w:val="24"/>
            <w:u w:val="single"/>
          </w:rPr>
          <w:t>Customers and markets</w:t>
        </w:r>
        <w:r w:rsidR="00980E78" w:rsidRPr="00980E78">
          <w:rPr>
            <w:rFonts w:eastAsia="Times New Roman" w:cs="Times New Roman"/>
            <w:noProof/>
            <w:webHidden/>
            <w:sz w:val="22"/>
            <w:szCs w:val="24"/>
          </w:rPr>
          <w:tab/>
        </w:r>
        <w:r w:rsidR="00980E78" w:rsidRPr="00980E78">
          <w:rPr>
            <w:rFonts w:eastAsia="Times New Roman" w:cs="Times New Roman"/>
            <w:noProof/>
            <w:webHidden/>
            <w:sz w:val="22"/>
            <w:szCs w:val="24"/>
          </w:rPr>
          <w:fldChar w:fldCharType="begin"/>
        </w:r>
        <w:r w:rsidR="00980E78" w:rsidRPr="00980E78">
          <w:rPr>
            <w:rFonts w:eastAsia="Times New Roman" w:cs="Times New Roman"/>
            <w:noProof/>
            <w:webHidden/>
            <w:sz w:val="22"/>
            <w:szCs w:val="24"/>
          </w:rPr>
          <w:instrText xml:space="preserve"> PAGEREF _Toc163619892 \h </w:instrText>
        </w:r>
        <w:r w:rsidR="00980E78" w:rsidRPr="00980E78">
          <w:rPr>
            <w:rFonts w:eastAsia="Times New Roman" w:cs="Times New Roman"/>
            <w:noProof/>
            <w:webHidden/>
            <w:sz w:val="22"/>
            <w:szCs w:val="24"/>
          </w:rPr>
        </w:r>
        <w:r w:rsidR="00980E78" w:rsidRPr="00980E78">
          <w:rPr>
            <w:rFonts w:eastAsia="Times New Roman" w:cs="Times New Roman"/>
            <w:noProof/>
            <w:webHidden/>
            <w:sz w:val="22"/>
            <w:szCs w:val="24"/>
          </w:rPr>
          <w:fldChar w:fldCharType="separate"/>
        </w:r>
        <w:r w:rsidR="002F588C">
          <w:rPr>
            <w:rFonts w:eastAsia="Times New Roman" w:cs="Times New Roman"/>
            <w:noProof/>
            <w:webHidden/>
            <w:sz w:val="22"/>
            <w:szCs w:val="24"/>
          </w:rPr>
          <w:t>5</w:t>
        </w:r>
        <w:r w:rsidR="00980E78" w:rsidRPr="00980E78">
          <w:rPr>
            <w:rFonts w:eastAsia="Times New Roman" w:cs="Times New Roman"/>
            <w:noProof/>
            <w:webHidden/>
            <w:sz w:val="22"/>
            <w:szCs w:val="24"/>
          </w:rPr>
          <w:fldChar w:fldCharType="end"/>
        </w:r>
      </w:hyperlink>
    </w:p>
    <w:p w14:paraId="02C76910" w14:textId="77777777" w:rsidR="00980E78" w:rsidRPr="00980E78" w:rsidRDefault="00AE7EFF" w:rsidP="00980E78">
      <w:pPr>
        <w:tabs>
          <w:tab w:val="right" w:leader="dot" w:pos="9628"/>
        </w:tabs>
        <w:spacing w:line="240" w:lineRule="auto"/>
        <w:rPr>
          <w:rFonts w:ascii="Times New Roman" w:eastAsia="Times New Roman" w:hAnsi="Times New Roman" w:cs="Times New Roman"/>
          <w:noProof/>
          <w:sz w:val="24"/>
          <w:szCs w:val="24"/>
          <w:lang w:val="en-US"/>
        </w:rPr>
      </w:pPr>
      <w:hyperlink w:anchor="_Toc163619893" w:history="1">
        <w:r w:rsidR="00980E78" w:rsidRPr="00980E78">
          <w:rPr>
            <w:rFonts w:eastAsia="Times New Roman" w:cs="Times New Roman"/>
            <w:noProof/>
            <w:color w:val="0000FF"/>
            <w:sz w:val="22"/>
            <w:szCs w:val="24"/>
            <w:u w:val="single"/>
          </w:rPr>
          <w:t>Looking forward: The market for Index Building Products Ltd</w:t>
        </w:r>
        <w:r w:rsidR="00980E78" w:rsidRPr="00980E78">
          <w:rPr>
            <w:rFonts w:eastAsia="Times New Roman" w:cs="Times New Roman"/>
            <w:noProof/>
            <w:webHidden/>
            <w:sz w:val="22"/>
            <w:szCs w:val="24"/>
          </w:rPr>
          <w:tab/>
        </w:r>
        <w:r w:rsidR="00980E78" w:rsidRPr="00980E78">
          <w:rPr>
            <w:rFonts w:eastAsia="Times New Roman" w:cs="Times New Roman"/>
            <w:noProof/>
            <w:webHidden/>
            <w:sz w:val="22"/>
            <w:szCs w:val="24"/>
          </w:rPr>
          <w:fldChar w:fldCharType="begin"/>
        </w:r>
        <w:r w:rsidR="00980E78" w:rsidRPr="00980E78">
          <w:rPr>
            <w:rFonts w:eastAsia="Times New Roman" w:cs="Times New Roman"/>
            <w:noProof/>
            <w:webHidden/>
            <w:sz w:val="22"/>
            <w:szCs w:val="24"/>
          </w:rPr>
          <w:instrText xml:space="preserve"> PAGEREF _Toc163619893 \h </w:instrText>
        </w:r>
        <w:r w:rsidR="00980E78" w:rsidRPr="00980E78">
          <w:rPr>
            <w:rFonts w:eastAsia="Times New Roman" w:cs="Times New Roman"/>
            <w:noProof/>
            <w:webHidden/>
            <w:sz w:val="22"/>
            <w:szCs w:val="24"/>
          </w:rPr>
        </w:r>
        <w:r w:rsidR="00980E78" w:rsidRPr="00980E78">
          <w:rPr>
            <w:rFonts w:eastAsia="Times New Roman" w:cs="Times New Roman"/>
            <w:noProof/>
            <w:webHidden/>
            <w:sz w:val="22"/>
            <w:szCs w:val="24"/>
          </w:rPr>
          <w:fldChar w:fldCharType="separate"/>
        </w:r>
        <w:r w:rsidR="002F588C">
          <w:rPr>
            <w:rFonts w:eastAsia="Times New Roman" w:cs="Times New Roman"/>
            <w:noProof/>
            <w:webHidden/>
            <w:sz w:val="22"/>
            <w:szCs w:val="24"/>
          </w:rPr>
          <w:t>6</w:t>
        </w:r>
        <w:r w:rsidR="00980E78" w:rsidRPr="00980E78">
          <w:rPr>
            <w:rFonts w:eastAsia="Times New Roman" w:cs="Times New Roman"/>
            <w:noProof/>
            <w:webHidden/>
            <w:sz w:val="22"/>
            <w:szCs w:val="24"/>
          </w:rPr>
          <w:fldChar w:fldCharType="end"/>
        </w:r>
      </w:hyperlink>
    </w:p>
    <w:p w14:paraId="37162CD5" w14:textId="7FB0AA12" w:rsidR="00980E78" w:rsidRPr="00980E78" w:rsidRDefault="00AE7EFF" w:rsidP="00980E78">
      <w:pPr>
        <w:tabs>
          <w:tab w:val="right" w:leader="dot" w:pos="9628"/>
        </w:tabs>
        <w:spacing w:line="240" w:lineRule="auto"/>
        <w:rPr>
          <w:rFonts w:ascii="Times New Roman" w:eastAsia="Times New Roman" w:hAnsi="Times New Roman" w:cs="Times New Roman"/>
          <w:noProof/>
          <w:sz w:val="24"/>
          <w:szCs w:val="24"/>
          <w:lang w:val="en-US"/>
        </w:rPr>
      </w:pPr>
      <w:hyperlink w:anchor="_Toc163619894" w:history="1">
        <w:r w:rsidR="00980E78" w:rsidRPr="00980E78">
          <w:rPr>
            <w:rFonts w:eastAsia="Times New Roman" w:cs="Times New Roman"/>
            <w:noProof/>
            <w:color w:val="0000FF"/>
            <w:sz w:val="22"/>
            <w:szCs w:val="24"/>
            <w:u w:val="single"/>
          </w:rPr>
          <w:t>Traditional products</w:t>
        </w:r>
        <w:r w:rsidR="00980E78" w:rsidRPr="00980E78">
          <w:rPr>
            <w:rFonts w:eastAsia="Times New Roman" w:cs="Times New Roman"/>
            <w:noProof/>
            <w:webHidden/>
            <w:sz w:val="22"/>
            <w:szCs w:val="24"/>
          </w:rPr>
          <w:tab/>
        </w:r>
        <w:r w:rsidR="00980E78" w:rsidRPr="00980E78">
          <w:rPr>
            <w:rFonts w:eastAsia="Times New Roman" w:cs="Times New Roman"/>
            <w:noProof/>
            <w:webHidden/>
            <w:sz w:val="22"/>
            <w:szCs w:val="24"/>
          </w:rPr>
          <w:fldChar w:fldCharType="begin"/>
        </w:r>
        <w:r w:rsidR="00980E78" w:rsidRPr="00980E78">
          <w:rPr>
            <w:rFonts w:eastAsia="Times New Roman" w:cs="Times New Roman"/>
            <w:noProof/>
            <w:webHidden/>
            <w:sz w:val="22"/>
            <w:szCs w:val="24"/>
          </w:rPr>
          <w:instrText xml:space="preserve"> PAGEREF _Toc163619894 \h </w:instrText>
        </w:r>
        <w:r w:rsidR="00980E78" w:rsidRPr="00980E78">
          <w:rPr>
            <w:rFonts w:eastAsia="Times New Roman" w:cs="Times New Roman"/>
            <w:noProof/>
            <w:webHidden/>
            <w:sz w:val="22"/>
            <w:szCs w:val="24"/>
          </w:rPr>
        </w:r>
        <w:r w:rsidR="00980E78" w:rsidRPr="00980E78">
          <w:rPr>
            <w:rFonts w:eastAsia="Times New Roman" w:cs="Times New Roman"/>
            <w:noProof/>
            <w:webHidden/>
            <w:sz w:val="22"/>
            <w:szCs w:val="24"/>
          </w:rPr>
          <w:fldChar w:fldCharType="separate"/>
        </w:r>
        <w:r w:rsidR="002F588C">
          <w:rPr>
            <w:rFonts w:eastAsia="Times New Roman" w:cs="Times New Roman"/>
            <w:b/>
            <w:bCs/>
            <w:noProof/>
            <w:webHidden/>
            <w:sz w:val="22"/>
            <w:szCs w:val="24"/>
            <w:lang w:val="en-US"/>
          </w:rPr>
          <w:t>Error! Bookmark not defined.</w:t>
        </w:r>
        <w:r w:rsidR="00980E78" w:rsidRPr="00980E78">
          <w:rPr>
            <w:rFonts w:eastAsia="Times New Roman" w:cs="Times New Roman"/>
            <w:noProof/>
            <w:webHidden/>
            <w:sz w:val="22"/>
            <w:szCs w:val="24"/>
          </w:rPr>
          <w:fldChar w:fldCharType="end"/>
        </w:r>
      </w:hyperlink>
    </w:p>
    <w:p w14:paraId="68C2ACB0" w14:textId="377962C2" w:rsidR="00980E78" w:rsidRPr="00980E78" w:rsidRDefault="00AE7EFF" w:rsidP="00980E78">
      <w:pPr>
        <w:tabs>
          <w:tab w:val="right" w:leader="dot" w:pos="9628"/>
        </w:tabs>
        <w:spacing w:line="240" w:lineRule="auto"/>
        <w:rPr>
          <w:rFonts w:ascii="Times New Roman" w:eastAsia="Times New Roman" w:hAnsi="Times New Roman" w:cs="Times New Roman"/>
          <w:noProof/>
          <w:sz w:val="24"/>
          <w:szCs w:val="24"/>
          <w:lang w:val="en-US"/>
        </w:rPr>
      </w:pPr>
      <w:hyperlink w:anchor="_Toc163619895" w:history="1">
        <w:r w:rsidR="00980E78" w:rsidRPr="00980E78">
          <w:rPr>
            <w:rFonts w:eastAsia="Times New Roman" w:cs="Times New Roman"/>
            <w:noProof/>
            <w:color w:val="0000FF"/>
            <w:sz w:val="22"/>
            <w:szCs w:val="24"/>
            <w:u w:val="single"/>
          </w:rPr>
          <w:t>New products</w:t>
        </w:r>
        <w:r w:rsidR="00980E78" w:rsidRPr="00980E78">
          <w:rPr>
            <w:rFonts w:eastAsia="Times New Roman" w:cs="Times New Roman"/>
            <w:noProof/>
            <w:webHidden/>
            <w:sz w:val="22"/>
            <w:szCs w:val="24"/>
          </w:rPr>
          <w:tab/>
        </w:r>
        <w:r w:rsidR="00980E78" w:rsidRPr="00980E78">
          <w:rPr>
            <w:rFonts w:eastAsia="Times New Roman" w:cs="Times New Roman"/>
            <w:noProof/>
            <w:webHidden/>
            <w:sz w:val="22"/>
            <w:szCs w:val="24"/>
          </w:rPr>
          <w:fldChar w:fldCharType="begin"/>
        </w:r>
        <w:r w:rsidR="00980E78" w:rsidRPr="00980E78">
          <w:rPr>
            <w:rFonts w:eastAsia="Times New Roman" w:cs="Times New Roman"/>
            <w:noProof/>
            <w:webHidden/>
            <w:sz w:val="22"/>
            <w:szCs w:val="24"/>
          </w:rPr>
          <w:instrText xml:space="preserve"> PAGEREF _Toc163619895 \h </w:instrText>
        </w:r>
        <w:r w:rsidR="00980E78" w:rsidRPr="00980E78">
          <w:rPr>
            <w:rFonts w:eastAsia="Times New Roman" w:cs="Times New Roman"/>
            <w:noProof/>
            <w:webHidden/>
            <w:sz w:val="22"/>
            <w:szCs w:val="24"/>
          </w:rPr>
        </w:r>
        <w:r w:rsidR="00980E78" w:rsidRPr="00980E78">
          <w:rPr>
            <w:rFonts w:eastAsia="Times New Roman" w:cs="Times New Roman"/>
            <w:noProof/>
            <w:webHidden/>
            <w:sz w:val="22"/>
            <w:szCs w:val="24"/>
          </w:rPr>
          <w:fldChar w:fldCharType="separate"/>
        </w:r>
        <w:r w:rsidR="002F588C">
          <w:rPr>
            <w:rFonts w:eastAsia="Times New Roman" w:cs="Times New Roman"/>
            <w:b/>
            <w:bCs/>
            <w:noProof/>
            <w:webHidden/>
            <w:sz w:val="22"/>
            <w:szCs w:val="24"/>
            <w:lang w:val="en-US"/>
          </w:rPr>
          <w:t>Error! Bookmark not defined.</w:t>
        </w:r>
        <w:r w:rsidR="00980E78" w:rsidRPr="00980E78">
          <w:rPr>
            <w:rFonts w:eastAsia="Times New Roman" w:cs="Times New Roman"/>
            <w:noProof/>
            <w:webHidden/>
            <w:sz w:val="22"/>
            <w:szCs w:val="24"/>
          </w:rPr>
          <w:fldChar w:fldCharType="end"/>
        </w:r>
      </w:hyperlink>
    </w:p>
    <w:p w14:paraId="0F67CD75" w14:textId="46CE8DCF" w:rsidR="00980E78" w:rsidRPr="00980E78" w:rsidRDefault="00AE7EFF" w:rsidP="00980E78">
      <w:pPr>
        <w:tabs>
          <w:tab w:val="right" w:leader="dot" w:pos="9628"/>
        </w:tabs>
        <w:spacing w:line="240" w:lineRule="auto"/>
        <w:rPr>
          <w:rFonts w:ascii="Times New Roman" w:eastAsia="Times New Roman" w:hAnsi="Times New Roman" w:cs="Times New Roman"/>
          <w:noProof/>
          <w:sz w:val="24"/>
          <w:szCs w:val="24"/>
          <w:lang w:val="en-US"/>
        </w:rPr>
      </w:pPr>
      <w:hyperlink w:anchor="_Toc163619896" w:history="1">
        <w:r w:rsidR="00980E78" w:rsidRPr="00980E78">
          <w:rPr>
            <w:rFonts w:eastAsia="Times New Roman" w:cs="Times New Roman"/>
            <w:noProof/>
            <w:color w:val="0000FF"/>
            <w:sz w:val="22"/>
            <w:szCs w:val="24"/>
            <w:u w:val="single"/>
          </w:rPr>
          <w:t>Marketing</w:t>
        </w:r>
        <w:r w:rsidR="00980E78" w:rsidRPr="00980E78">
          <w:rPr>
            <w:rFonts w:eastAsia="Times New Roman" w:cs="Times New Roman"/>
            <w:noProof/>
            <w:webHidden/>
            <w:sz w:val="22"/>
            <w:szCs w:val="24"/>
          </w:rPr>
          <w:tab/>
        </w:r>
        <w:r w:rsidR="00980E78" w:rsidRPr="00980E78">
          <w:rPr>
            <w:rFonts w:eastAsia="Times New Roman" w:cs="Times New Roman"/>
            <w:noProof/>
            <w:webHidden/>
            <w:sz w:val="22"/>
            <w:szCs w:val="24"/>
          </w:rPr>
          <w:fldChar w:fldCharType="begin"/>
        </w:r>
        <w:r w:rsidR="00980E78" w:rsidRPr="00980E78">
          <w:rPr>
            <w:rFonts w:eastAsia="Times New Roman" w:cs="Times New Roman"/>
            <w:noProof/>
            <w:webHidden/>
            <w:sz w:val="22"/>
            <w:szCs w:val="24"/>
          </w:rPr>
          <w:instrText xml:space="preserve"> PAGEREF _Toc163619896 \h </w:instrText>
        </w:r>
        <w:r w:rsidR="00980E78" w:rsidRPr="00980E78">
          <w:rPr>
            <w:rFonts w:eastAsia="Times New Roman" w:cs="Times New Roman"/>
            <w:noProof/>
            <w:webHidden/>
            <w:sz w:val="22"/>
            <w:szCs w:val="24"/>
          </w:rPr>
        </w:r>
        <w:r w:rsidR="00980E78" w:rsidRPr="00980E78">
          <w:rPr>
            <w:rFonts w:eastAsia="Times New Roman" w:cs="Times New Roman"/>
            <w:noProof/>
            <w:webHidden/>
            <w:sz w:val="22"/>
            <w:szCs w:val="24"/>
          </w:rPr>
          <w:fldChar w:fldCharType="separate"/>
        </w:r>
        <w:r w:rsidR="002F588C">
          <w:rPr>
            <w:rFonts w:eastAsia="Times New Roman" w:cs="Times New Roman"/>
            <w:noProof/>
            <w:webHidden/>
            <w:sz w:val="22"/>
            <w:szCs w:val="24"/>
          </w:rPr>
          <w:t>6</w:t>
        </w:r>
        <w:r w:rsidR="00980E78" w:rsidRPr="00980E78">
          <w:rPr>
            <w:rFonts w:eastAsia="Times New Roman" w:cs="Times New Roman"/>
            <w:noProof/>
            <w:webHidden/>
            <w:sz w:val="22"/>
            <w:szCs w:val="24"/>
          </w:rPr>
          <w:fldChar w:fldCharType="end"/>
        </w:r>
      </w:hyperlink>
    </w:p>
    <w:p w14:paraId="1C41BC1A" w14:textId="7D231629" w:rsidR="00980E78" w:rsidRPr="00980E78" w:rsidRDefault="00AE7EFF" w:rsidP="00980E78">
      <w:pPr>
        <w:tabs>
          <w:tab w:val="right" w:leader="dot" w:pos="9628"/>
        </w:tabs>
        <w:spacing w:line="240" w:lineRule="auto"/>
        <w:rPr>
          <w:rFonts w:ascii="Times New Roman" w:eastAsia="Times New Roman" w:hAnsi="Times New Roman" w:cs="Times New Roman"/>
          <w:noProof/>
          <w:sz w:val="24"/>
          <w:szCs w:val="24"/>
          <w:lang w:val="en-US"/>
        </w:rPr>
      </w:pPr>
      <w:hyperlink w:anchor="_Toc163619897" w:history="1">
        <w:r w:rsidR="00980E78" w:rsidRPr="00980E78">
          <w:rPr>
            <w:rFonts w:eastAsia="Times New Roman" w:cs="Times New Roman"/>
            <w:noProof/>
            <w:color w:val="0000FF"/>
            <w:sz w:val="22"/>
            <w:szCs w:val="24"/>
            <w:u w:val="single"/>
          </w:rPr>
          <w:t>Operations</w:t>
        </w:r>
        <w:r w:rsidR="00980E78" w:rsidRPr="00980E78">
          <w:rPr>
            <w:rFonts w:eastAsia="Times New Roman" w:cs="Times New Roman"/>
            <w:noProof/>
            <w:webHidden/>
            <w:sz w:val="22"/>
            <w:szCs w:val="24"/>
          </w:rPr>
          <w:tab/>
        </w:r>
        <w:r w:rsidR="00980E78" w:rsidRPr="00980E78">
          <w:rPr>
            <w:rFonts w:eastAsia="Times New Roman" w:cs="Times New Roman"/>
            <w:noProof/>
            <w:webHidden/>
            <w:sz w:val="22"/>
            <w:szCs w:val="24"/>
          </w:rPr>
          <w:fldChar w:fldCharType="begin"/>
        </w:r>
        <w:r w:rsidR="00980E78" w:rsidRPr="00980E78">
          <w:rPr>
            <w:rFonts w:eastAsia="Times New Roman" w:cs="Times New Roman"/>
            <w:noProof/>
            <w:webHidden/>
            <w:sz w:val="22"/>
            <w:szCs w:val="24"/>
          </w:rPr>
          <w:instrText xml:space="preserve"> PAGEREF _Toc163619897 \h </w:instrText>
        </w:r>
        <w:r w:rsidR="00980E78" w:rsidRPr="00980E78">
          <w:rPr>
            <w:rFonts w:eastAsia="Times New Roman" w:cs="Times New Roman"/>
            <w:noProof/>
            <w:webHidden/>
            <w:sz w:val="22"/>
            <w:szCs w:val="24"/>
          </w:rPr>
        </w:r>
        <w:r w:rsidR="00980E78" w:rsidRPr="00980E78">
          <w:rPr>
            <w:rFonts w:eastAsia="Times New Roman" w:cs="Times New Roman"/>
            <w:noProof/>
            <w:webHidden/>
            <w:sz w:val="22"/>
            <w:szCs w:val="24"/>
          </w:rPr>
          <w:fldChar w:fldCharType="separate"/>
        </w:r>
        <w:r w:rsidR="002F588C">
          <w:rPr>
            <w:rFonts w:eastAsia="Times New Roman" w:cs="Times New Roman"/>
            <w:noProof/>
            <w:webHidden/>
            <w:sz w:val="22"/>
            <w:szCs w:val="24"/>
          </w:rPr>
          <w:t>6</w:t>
        </w:r>
        <w:r w:rsidR="00980E78" w:rsidRPr="00980E78">
          <w:rPr>
            <w:rFonts w:eastAsia="Times New Roman" w:cs="Times New Roman"/>
            <w:noProof/>
            <w:webHidden/>
            <w:sz w:val="22"/>
            <w:szCs w:val="24"/>
          </w:rPr>
          <w:fldChar w:fldCharType="end"/>
        </w:r>
      </w:hyperlink>
    </w:p>
    <w:p w14:paraId="20D9E692" w14:textId="46162C8A" w:rsidR="00980E78" w:rsidRPr="00980E78" w:rsidRDefault="00AE7EFF" w:rsidP="00980E78">
      <w:pPr>
        <w:tabs>
          <w:tab w:val="right" w:leader="dot" w:pos="9628"/>
        </w:tabs>
        <w:spacing w:line="240" w:lineRule="auto"/>
        <w:rPr>
          <w:rFonts w:ascii="Times New Roman" w:eastAsia="Times New Roman" w:hAnsi="Times New Roman" w:cs="Times New Roman"/>
          <w:noProof/>
          <w:sz w:val="24"/>
          <w:szCs w:val="24"/>
          <w:lang w:val="en-US"/>
        </w:rPr>
      </w:pPr>
      <w:hyperlink w:anchor="_Toc163619898" w:history="1">
        <w:r w:rsidR="00980E78" w:rsidRPr="00980E78">
          <w:rPr>
            <w:rFonts w:eastAsia="Times New Roman" w:cs="Times New Roman"/>
            <w:noProof/>
            <w:color w:val="0000FF"/>
            <w:sz w:val="22"/>
            <w:szCs w:val="24"/>
            <w:u w:val="single"/>
          </w:rPr>
          <w:t>People</w:t>
        </w:r>
        <w:r w:rsidR="00980E78" w:rsidRPr="00980E78">
          <w:rPr>
            <w:rFonts w:eastAsia="Times New Roman" w:cs="Times New Roman"/>
            <w:noProof/>
            <w:webHidden/>
            <w:sz w:val="22"/>
            <w:szCs w:val="24"/>
          </w:rPr>
          <w:tab/>
        </w:r>
        <w:r w:rsidR="00980E78" w:rsidRPr="00980E78">
          <w:rPr>
            <w:rFonts w:eastAsia="Times New Roman" w:cs="Times New Roman"/>
            <w:noProof/>
            <w:webHidden/>
            <w:sz w:val="22"/>
            <w:szCs w:val="24"/>
          </w:rPr>
          <w:fldChar w:fldCharType="begin"/>
        </w:r>
        <w:r w:rsidR="00980E78" w:rsidRPr="00980E78">
          <w:rPr>
            <w:rFonts w:eastAsia="Times New Roman" w:cs="Times New Roman"/>
            <w:noProof/>
            <w:webHidden/>
            <w:sz w:val="22"/>
            <w:szCs w:val="24"/>
          </w:rPr>
          <w:instrText xml:space="preserve"> PAGEREF _Toc163619898 \h </w:instrText>
        </w:r>
        <w:r w:rsidR="00980E78" w:rsidRPr="00980E78">
          <w:rPr>
            <w:rFonts w:eastAsia="Times New Roman" w:cs="Times New Roman"/>
            <w:noProof/>
            <w:webHidden/>
            <w:sz w:val="22"/>
            <w:szCs w:val="24"/>
          </w:rPr>
        </w:r>
        <w:r w:rsidR="00980E78" w:rsidRPr="00980E78">
          <w:rPr>
            <w:rFonts w:eastAsia="Times New Roman" w:cs="Times New Roman"/>
            <w:noProof/>
            <w:webHidden/>
            <w:sz w:val="22"/>
            <w:szCs w:val="24"/>
          </w:rPr>
          <w:fldChar w:fldCharType="separate"/>
        </w:r>
        <w:r w:rsidR="002F588C">
          <w:rPr>
            <w:rFonts w:eastAsia="Times New Roman" w:cs="Times New Roman"/>
            <w:noProof/>
            <w:webHidden/>
            <w:sz w:val="22"/>
            <w:szCs w:val="24"/>
          </w:rPr>
          <w:t>6</w:t>
        </w:r>
        <w:r w:rsidR="00980E78" w:rsidRPr="00980E78">
          <w:rPr>
            <w:rFonts w:eastAsia="Times New Roman" w:cs="Times New Roman"/>
            <w:noProof/>
            <w:webHidden/>
            <w:sz w:val="22"/>
            <w:szCs w:val="24"/>
          </w:rPr>
          <w:fldChar w:fldCharType="end"/>
        </w:r>
      </w:hyperlink>
    </w:p>
    <w:p w14:paraId="626F408F" w14:textId="5BB77788" w:rsidR="00980E78" w:rsidRPr="00980E78" w:rsidRDefault="00AE7EFF" w:rsidP="00980E78">
      <w:pPr>
        <w:tabs>
          <w:tab w:val="right" w:leader="dot" w:pos="9628"/>
        </w:tabs>
        <w:spacing w:line="240" w:lineRule="auto"/>
        <w:rPr>
          <w:rFonts w:ascii="Times New Roman" w:eastAsia="Times New Roman" w:hAnsi="Times New Roman" w:cs="Times New Roman"/>
          <w:noProof/>
          <w:sz w:val="24"/>
          <w:szCs w:val="24"/>
          <w:lang w:val="en-US"/>
        </w:rPr>
      </w:pPr>
      <w:hyperlink w:anchor="_Toc163619899" w:history="1">
        <w:r w:rsidR="00980E78" w:rsidRPr="00980E78">
          <w:rPr>
            <w:rFonts w:eastAsia="Times New Roman" w:cs="Times New Roman"/>
            <w:noProof/>
            <w:color w:val="0000FF"/>
            <w:sz w:val="22"/>
            <w:szCs w:val="24"/>
            <w:u w:val="single"/>
          </w:rPr>
          <w:t>Actions</w:t>
        </w:r>
        <w:r w:rsidR="00980E78" w:rsidRPr="00980E78">
          <w:rPr>
            <w:rFonts w:eastAsia="Times New Roman" w:cs="Times New Roman"/>
            <w:noProof/>
            <w:webHidden/>
            <w:sz w:val="22"/>
            <w:szCs w:val="24"/>
          </w:rPr>
          <w:tab/>
        </w:r>
        <w:r w:rsidR="00980E78" w:rsidRPr="00980E78">
          <w:rPr>
            <w:rFonts w:eastAsia="Times New Roman" w:cs="Times New Roman"/>
            <w:noProof/>
            <w:webHidden/>
            <w:sz w:val="22"/>
            <w:szCs w:val="24"/>
          </w:rPr>
          <w:fldChar w:fldCharType="begin"/>
        </w:r>
        <w:r w:rsidR="00980E78" w:rsidRPr="00980E78">
          <w:rPr>
            <w:rFonts w:eastAsia="Times New Roman" w:cs="Times New Roman"/>
            <w:noProof/>
            <w:webHidden/>
            <w:sz w:val="22"/>
            <w:szCs w:val="24"/>
          </w:rPr>
          <w:instrText xml:space="preserve"> PAGEREF _Toc163619899 \h </w:instrText>
        </w:r>
        <w:r w:rsidR="00980E78" w:rsidRPr="00980E78">
          <w:rPr>
            <w:rFonts w:eastAsia="Times New Roman" w:cs="Times New Roman"/>
            <w:noProof/>
            <w:webHidden/>
            <w:sz w:val="22"/>
            <w:szCs w:val="24"/>
          </w:rPr>
        </w:r>
        <w:r w:rsidR="00980E78" w:rsidRPr="00980E78">
          <w:rPr>
            <w:rFonts w:eastAsia="Times New Roman" w:cs="Times New Roman"/>
            <w:noProof/>
            <w:webHidden/>
            <w:sz w:val="22"/>
            <w:szCs w:val="24"/>
          </w:rPr>
          <w:fldChar w:fldCharType="separate"/>
        </w:r>
        <w:r w:rsidR="002F588C">
          <w:rPr>
            <w:rFonts w:eastAsia="Times New Roman" w:cs="Times New Roman"/>
            <w:noProof/>
            <w:webHidden/>
            <w:sz w:val="22"/>
            <w:szCs w:val="24"/>
          </w:rPr>
          <w:t>8</w:t>
        </w:r>
        <w:r w:rsidR="00980E78" w:rsidRPr="00980E78">
          <w:rPr>
            <w:rFonts w:eastAsia="Times New Roman" w:cs="Times New Roman"/>
            <w:noProof/>
            <w:webHidden/>
            <w:sz w:val="22"/>
            <w:szCs w:val="24"/>
          </w:rPr>
          <w:fldChar w:fldCharType="end"/>
        </w:r>
      </w:hyperlink>
    </w:p>
    <w:p w14:paraId="610C9FC3" w14:textId="28718E99" w:rsidR="00980E78" w:rsidRPr="00980E78" w:rsidRDefault="00AE7EFF" w:rsidP="00980E78">
      <w:pPr>
        <w:tabs>
          <w:tab w:val="right" w:leader="dot" w:pos="9628"/>
        </w:tabs>
        <w:spacing w:line="240" w:lineRule="auto"/>
        <w:rPr>
          <w:rFonts w:ascii="Times New Roman" w:eastAsia="Times New Roman" w:hAnsi="Times New Roman" w:cs="Times New Roman"/>
          <w:noProof/>
          <w:sz w:val="24"/>
          <w:szCs w:val="24"/>
          <w:lang w:val="en-US"/>
        </w:rPr>
      </w:pPr>
      <w:hyperlink w:anchor="_Toc163619900" w:history="1">
        <w:r w:rsidR="00980E78" w:rsidRPr="00980E78">
          <w:rPr>
            <w:rFonts w:eastAsia="Times New Roman" w:cs="Times New Roman"/>
            <w:noProof/>
            <w:color w:val="0000FF"/>
            <w:sz w:val="22"/>
            <w:szCs w:val="24"/>
            <w:u w:val="single"/>
          </w:rPr>
          <w:t>Risks</w:t>
        </w:r>
        <w:r w:rsidR="00980E78" w:rsidRPr="00980E78">
          <w:rPr>
            <w:rFonts w:eastAsia="Times New Roman" w:cs="Times New Roman"/>
            <w:noProof/>
            <w:webHidden/>
            <w:sz w:val="22"/>
            <w:szCs w:val="24"/>
          </w:rPr>
          <w:tab/>
        </w:r>
        <w:r w:rsidR="00980E78" w:rsidRPr="00980E78">
          <w:rPr>
            <w:rFonts w:eastAsia="Times New Roman" w:cs="Times New Roman"/>
            <w:noProof/>
            <w:webHidden/>
            <w:sz w:val="22"/>
            <w:szCs w:val="24"/>
          </w:rPr>
          <w:fldChar w:fldCharType="begin"/>
        </w:r>
        <w:r w:rsidR="00980E78" w:rsidRPr="00980E78">
          <w:rPr>
            <w:rFonts w:eastAsia="Times New Roman" w:cs="Times New Roman"/>
            <w:noProof/>
            <w:webHidden/>
            <w:sz w:val="22"/>
            <w:szCs w:val="24"/>
          </w:rPr>
          <w:instrText xml:space="preserve"> PAGEREF _Toc163619900 \h </w:instrText>
        </w:r>
        <w:r w:rsidR="00980E78" w:rsidRPr="00980E78">
          <w:rPr>
            <w:rFonts w:eastAsia="Times New Roman" w:cs="Times New Roman"/>
            <w:noProof/>
            <w:webHidden/>
            <w:sz w:val="22"/>
            <w:szCs w:val="24"/>
          </w:rPr>
        </w:r>
        <w:r w:rsidR="00980E78" w:rsidRPr="00980E78">
          <w:rPr>
            <w:rFonts w:eastAsia="Times New Roman" w:cs="Times New Roman"/>
            <w:noProof/>
            <w:webHidden/>
            <w:sz w:val="22"/>
            <w:szCs w:val="24"/>
          </w:rPr>
          <w:fldChar w:fldCharType="separate"/>
        </w:r>
        <w:r w:rsidR="002F588C">
          <w:rPr>
            <w:rFonts w:eastAsia="Times New Roman" w:cs="Times New Roman"/>
            <w:noProof/>
            <w:webHidden/>
            <w:sz w:val="22"/>
            <w:szCs w:val="24"/>
          </w:rPr>
          <w:t>9</w:t>
        </w:r>
        <w:r w:rsidR="00980E78" w:rsidRPr="00980E78">
          <w:rPr>
            <w:rFonts w:eastAsia="Times New Roman" w:cs="Times New Roman"/>
            <w:noProof/>
            <w:webHidden/>
            <w:sz w:val="22"/>
            <w:szCs w:val="24"/>
          </w:rPr>
          <w:fldChar w:fldCharType="end"/>
        </w:r>
      </w:hyperlink>
    </w:p>
    <w:p w14:paraId="3C59F8AC" w14:textId="77777777" w:rsidR="00980E78" w:rsidRPr="00980E78" w:rsidRDefault="00980E78" w:rsidP="00980E78">
      <w:pPr>
        <w:keepNext/>
        <w:spacing w:before="240" w:after="60" w:line="240" w:lineRule="auto"/>
        <w:outlineLvl w:val="0"/>
        <w:rPr>
          <w:rFonts w:eastAsia="Times New Roman" w:cs="Arial"/>
          <w:b/>
          <w:bCs/>
          <w:kern w:val="32"/>
          <w:sz w:val="32"/>
          <w:szCs w:val="32"/>
        </w:rPr>
      </w:pPr>
      <w:r w:rsidRPr="00980E78">
        <w:rPr>
          <w:rFonts w:eastAsia="Times New Roman" w:cs="Arial"/>
          <w:b/>
          <w:bCs/>
          <w:kern w:val="32"/>
          <w:sz w:val="32"/>
          <w:szCs w:val="32"/>
        </w:rPr>
        <w:fldChar w:fldCharType="end"/>
      </w:r>
    </w:p>
    <w:p w14:paraId="62A5A97C" w14:textId="77777777" w:rsidR="00980E78" w:rsidRPr="00980E78" w:rsidRDefault="00980E78" w:rsidP="00980E78">
      <w:pPr>
        <w:keepNext/>
        <w:spacing w:before="240" w:after="60" w:line="240" w:lineRule="auto"/>
        <w:outlineLvl w:val="0"/>
        <w:rPr>
          <w:rFonts w:eastAsia="Times New Roman" w:cs="Arial"/>
          <w:b/>
          <w:bCs/>
          <w:kern w:val="32"/>
          <w:sz w:val="32"/>
          <w:szCs w:val="32"/>
        </w:rPr>
      </w:pPr>
      <w:bookmarkStart w:id="6" w:name="_Toc163619885"/>
      <w:r w:rsidRPr="00980E78">
        <w:rPr>
          <w:rFonts w:eastAsia="Times New Roman" w:cs="Arial"/>
          <w:b/>
          <w:bCs/>
          <w:kern w:val="32"/>
          <w:sz w:val="32"/>
          <w:szCs w:val="32"/>
        </w:rPr>
        <w:br w:type="page"/>
      </w:r>
      <w:r w:rsidRPr="00980E78">
        <w:rPr>
          <w:rFonts w:eastAsia="Times New Roman" w:cs="Arial"/>
          <w:b/>
          <w:bCs/>
          <w:kern w:val="32"/>
          <w:sz w:val="32"/>
          <w:szCs w:val="32"/>
        </w:rPr>
        <w:lastRenderedPageBreak/>
        <w:t>Introduction</w:t>
      </w:r>
      <w:bookmarkEnd w:id="6"/>
    </w:p>
    <w:p w14:paraId="0863F36F" w14:textId="77777777" w:rsidR="00980E78" w:rsidRDefault="00980E78" w:rsidP="00980E78">
      <w:pPr>
        <w:spacing w:line="240" w:lineRule="auto"/>
        <w:rPr>
          <w:rFonts w:eastAsia="Times New Roman" w:cs="Times New Roman"/>
          <w:sz w:val="22"/>
          <w:szCs w:val="24"/>
        </w:rPr>
      </w:pPr>
    </w:p>
    <w:p w14:paraId="53B399E1" w14:textId="3E438968" w:rsidR="00980E78" w:rsidRPr="00980E78" w:rsidRDefault="00BC24E2" w:rsidP="00980E78">
      <w:pPr>
        <w:keepNext/>
        <w:spacing w:before="240" w:after="60" w:line="240" w:lineRule="auto"/>
        <w:outlineLvl w:val="0"/>
        <w:rPr>
          <w:rFonts w:eastAsia="Times New Roman" w:cs="Arial"/>
          <w:b/>
          <w:bCs/>
          <w:kern w:val="32"/>
          <w:sz w:val="32"/>
          <w:szCs w:val="32"/>
        </w:rPr>
      </w:pPr>
      <w:bookmarkStart w:id="7" w:name="_Toc163619886"/>
      <w:r>
        <w:rPr>
          <w:rFonts w:eastAsia="Times New Roman" w:cs="Arial"/>
          <w:b/>
          <w:bCs/>
          <w:kern w:val="32"/>
          <w:sz w:val="32"/>
          <w:szCs w:val="32"/>
        </w:rPr>
        <w:t>Our Vision for the F</w:t>
      </w:r>
      <w:r w:rsidR="00980E78" w:rsidRPr="00980E78">
        <w:rPr>
          <w:rFonts w:eastAsia="Times New Roman" w:cs="Arial"/>
          <w:b/>
          <w:bCs/>
          <w:kern w:val="32"/>
          <w:sz w:val="32"/>
          <w:szCs w:val="32"/>
        </w:rPr>
        <w:t>uture</w:t>
      </w:r>
      <w:bookmarkEnd w:id="7"/>
    </w:p>
    <w:p w14:paraId="2C232588" w14:textId="77777777" w:rsidR="00980E78" w:rsidRDefault="00980E78" w:rsidP="00980E78">
      <w:pPr>
        <w:spacing w:line="240" w:lineRule="auto"/>
        <w:rPr>
          <w:rFonts w:eastAsia="Times New Roman" w:cs="Times New Roman"/>
          <w:sz w:val="22"/>
          <w:szCs w:val="24"/>
        </w:rPr>
      </w:pPr>
    </w:p>
    <w:p w14:paraId="157B509C" w14:textId="5E405276" w:rsidR="00980E78" w:rsidRPr="00980E78" w:rsidRDefault="00BC24E2" w:rsidP="00980E78">
      <w:pPr>
        <w:keepNext/>
        <w:spacing w:before="240" w:after="60" w:line="240" w:lineRule="auto"/>
        <w:outlineLvl w:val="0"/>
        <w:rPr>
          <w:rFonts w:eastAsia="Times New Roman" w:cs="Arial"/>
          <w:b/>
          <w:bCs/>
          <w:kern w:val="32"/>
          <w:sz w:val="32"/>
          <w:szCs w:val="32"/>
        </w:rPr>
      </w:pPr>
      <w:bookmarkStart w:id="8" w:name="_Toc163619887"/>
      <w:r>
        <w:rPr>
          <w:rFonts w:eastAsia="Times New Roman" w:cs="Arial"/>
          <w:b/>
          <w:bCs/>
          <w:kern w:val="32"/>
          <w:sz w:val="32"/>
          <w:szCs w:val="32"/>
        </w:rPr>
        <w:t>Our G</w:t>
      </w:r>
      <w:r w:rsidR="00980E78" w:rsidRPr="00980E78">
        <w:rPr>
          <w:rFonts w:eastAsia="Times New Roman" w:cs="Arial"/>
          <w:b/>
          <w:bCs/>
          <w:kern w:val="32"/>
          <w:sz w:val="32"/>
          <w:szCs w:val="32"/>
        </w:rPr>
        <w:t>oals</w:t>
      </w:r>
      <w:bookmarkEnd w:id="8"/>
      <w:r w:rsidR="00980E78" w:rsidRPr="00980E78">
        <w:rPr>
          <w:rFonts w:eastAsia="Times New Roman" w:cs="Arial"/>
          <w:b/>
          <w:bCs/>
          <w:kern w:val="32"/>
          <w:sz w:val="32"/>
          <w:szCs w:val="32"/>
        </w:rPr>
        <w:t xml:space="preserve"> </w:t>
      </w:r>
    </w:p>
    <w:p w14:paraId="36D039A7" w14:textId="77777777" w:rsidR="00980E78" w:rsidRPr="00980E78" w:rsidRDefault="00980E78" w:rsidP="00980E78">
      <w:pPr>
        <w:spacing w:line="240" w:lineRule="auto"/>
        <w:rPr>
          <w:rFonts w:eastAsia="Times New Roman" w:cs="Times New Roman"/>
          <w:sz w:val="22"/>
          <w:szCs w:val="24"/>
        </w:rPr>
      </w:pPr>
    </w:p>
    <w:p w14:paraId="6D40925C" w14:textId="77777777" w:rsidR="00980E78" w:rsidRDefault="00BE3531" w:rsidP="00980E78">
      <w:pPr>
        <w:spacing w:line="240" w:lineRule="auto"/>
        <w:rPr>
          <w:rFonts w:eastAsia="Times New Roman" w:cs="Times New Roman"/>
          <w:sz w:val="22"/>
          <w:szCs w:val="24"/>
        </w:rPr>
      </w:pPr>
      <w:r>
        <w:rPr>
          <w:rFonts w:eastAsia="Times New Roman" w:cs="Times New Roman"/>
          <w:sz w:val="22"/>
          <w:szCs w:val="24"/>
        </w:rPr>
        <w:t>Traditionally there have been two core income streams, the ideal ratio between them being:</w:t>
      </w:r>
    </w:p>
    <w:p w14:paraId="613BB354" w14:textId="77777777" w:rsidR="00BE3531" w:rsidRDefault="00BE3531" w:rsidP="00980E78">
      <w:pPr>
        <w:spacing w:line="240" w:lineRule="auto"/>
        <w:rPr>
          <w:rFonts w:eastAsia="Times New Roman" w:cs="Times New Roman"/>
          <w:sz w:val="22"/>
          <w:szCs w:val="24"/>
        </w:rPr>
      </w:pPr>
    </w:p>
    <w:p w14:paraId="4A5B8A89" w14:textId="0F0665E3" w:rsidR="00BE3531" w:rsidRPr="00BE3531" w:rsidRDefault="000B1DDE" w:rsidP="00BE3531">
      <w:pPr>
        <w:pStyle w:val="ListParagraph"/>
        <w:numPr>
          <w:ilvl w:val="0"/>
          <w:numId w:val="35"/>
        </w:numPr>
        <w:spacing w:line="240" w:lineRule="auto"/>
        <w:rPr>
          <w:rFonts w:eastAsia="Times New Roman" w:cs="Times New Roman"/>
          <w:sz w:val="22"/>
          <w:szCs w:val="24"/>
        </w:rPr>
      </w:pPr>
      <w:r>
        <w:rPr>
          <w:rFonts w:eastAsia="Times New Roman" w:cs="Times New Roman"/>
          <w:sz w:val="22"/>
          <w:szCs w:val="24"/>
        </w:rPr>
        <w:t>Pre-C</w:t>
      </w:r>
      <w:r w:rsidR="00BE3531" w:rsidRPr="00BE3531">
        <w:rPr>
          <w:rFonts w:eastAsia="Times New Roman" w:cs="Times New Roman"/>
          <w:sz w:val="22"/>
          <w:szCs w:val="24"/>
        </w:rPr>
        <w:t xml:space="preserve">onstruction </w:t>
      </w:r>
      <w:r w:rsidR="00BE3531">
        <w:rPr>
          <w:rFonts w:eastAsia="Times New Roman" w:cs="Times New Roman"/>
          <w:sz w:val="22"/>
          <w:szCs w:val="24"/>
        </w:rPr>
        <w:t xml:space="preserve">– 30% (lower value, lower margin, higher volume) </w:t>
      </w:r>
    </w:p>
    <w:p w14:paraId="34DE8EA0" w14:textId="43D0229A" w:rsidR="00BE3531" w:rsidRPr="00BE3531" w:rsidRDefault="00BE3531" w:rsidP="00BE3531">
      <w:pPr>
        <w:pStyle w:val="ListParagraph"/>
        <w:numPr>
          <w:ilvl w:val="0"/>
          <w:numId w:val="35"/>
        </w:numPr>
        <w:spacing w:line="240" w:lineRule="auto"/>
        <w:rPr>
          <w:rFonts w:eastAsia="Times New Roman" w:cs="Times New Roman"/>
          <w:sz w:val="22"/>
          <w:szCs w:val="24"/>
        </w:rPr>
      </w:pPr>
      <w:r w:rsidRPr="00BE3531">
        <w:rPr>
          <w:rFonts w:eastAsia="Times New Roman" w:cs="Times New Roman"/>
          <w:sz w:val="22"/>
          <w:szCs w:val="24"/>
        </w:rPr>
        <w:t xml:space="preserve">Construction management </w:t>
      </w:r>
      <w:r>
        <w:rPr>
          <w:rFonts w:eastAsia="Times New Roman" w:cs="Times New Roman"/>
          <w:sz w:val="22"/>
          <w:szCs w:val="24"/>
        </w:rPr>
        <w:t>– 70%</w:t>
      </w:r>
      <w:r w:rsidRPr="00BE3531">
        <w:rPr>
          <w:rFonts w:eastAsia="Times New Roman" w:cs="Times New Roman"/>
          <w:sz w:val="22"/>
          <w:szCs w:val="24"/>
        </w:rPr>
        <w:t xml:space="preserve"> </w:t>
      </w:r>
      <w:r>
        <w:rPr>
          <w:rFonts w:eastAsia="Times New Roman" w:cs="Times New Roman"/>
          <w:sz w:val="22"/>
          <w:szCs w:val="24"/>
        </w:rPr>
        <w:t>(hig</w:t>
      </w:r>
      <w:r w:rsidR="00E55EC6">
        <w:rPr>
          <w:rFonts w:eastAsia="Times New Roman" w:cs="Times New Roman"/>
          <w:sz w:val="22"/>
          <w:szCs w:val="24"/>
        </w:rPr>
        <w:t>her value, higher margin, lower</w:t>
      </w:r>
      <w:r>
        <w:rPr>
          <w:rFonts w:eastAsia="Times New Roman" w:cs="Times New Roman"/>
          <w:sz w:val="22"/>
          <w:szCs w:val="24"/>
        </w:rPr>
        <w:t xml:space="preserve"> volume)</w:t>
      </w:r>
    </w:p>
    <w:p w14:paraId="59125655" w14:textId="77777777" w:rsidR="00BE3531" w:rsidRDefault="00BE3531" w:rsidP="00980E78">
      <w:pPr>
        <w:spacing w:line="240" w:lineRule="auto"/>
        <w:rPr>
          <w:rFonts w:eastAsia="Times New Roman" w:cs="Times New Roman"/>
          <w:sz w:val="22"/>
          <w:szCs w:val="24"/>
        </w:rPr>
      </w:pPr>
    </w:p>
    <w:p w14:paraId="2F86DC49" w14:textId="3EAB3790" w:rsidR="00BE3531" w:rsidRDefault="00BE3531" w:rsidP="00BE3531">
      <w:pPr>
        <w:tabs>
          <w:tab w:val="left" w:pos="9214"/>
        </w:tabs>
        <w:spacing w:line="240" w:lineRule="auto"/>
        <w:rPr>
          <w:rFonts w:eastAsia="Times New Roman" w:cs="Times New Roman"/>
          <w:sz w:val="22"/>
          <w:szCs w:val="24"/>
        </w:rPr>
      </w:pPr>
      <w:r>
        <w:rPr>
          <w:rFonts w:eastAsia="Times New Roman" w:cs="Times New Roman"/>
          <w:sz w:val="22"/>
          <w:szCs w:val="24"/>
        </w:rPr>
        <w:t>However, a third</w:t>
      </w:r>
      <w:r w:rsidR="00E55EC6">
        <w:rPr>
          <w:rFonts w:eastAsia="Times New Roman" w:cs="Times New Roman"/>
          <w:sz w:val="22"/>
          <w:szCs w:val="24"/>
        </w:rPr>
        <w:t xml:space="preserve"> </w:t>
      </w:r>
      <w:r>
        <w:rPr>
          <w:rFonts w:eastAsia="Times New Roman" w:cs="Times New Roman"/>
          <w:sz w:val="22"/>
          <w:szCs w:val="24"/>
        </w:rPr>
        <w:t xml:space="preserve">income stream </w:t>
      </w:r>
      <w:r w:rsidR="00E55EC6">
        <w:rPr>
          <w:rFonts w:eastAsia="Times New Roman" w:cs="Times New Roman"/>
          <w:sz w:val="22"/>
          <w:szCs w:val="24"/>
        </w:rPr>
        <w:t>is</w:t>
      </w:r>
      <w:r>
        <w:rPr>
          <w:rFonts w:eastAsia="Times New Roman" w:cs="Times New Roman"/>
          <w:sz w:val="22"/>
          <w:szCs w:val="24"/>
        </w:rPr>
        <w:t xml:space="preserve"> develop</w:t>
      </w:r>
      <w:r w:rsidR="00E55EC6">
        <w:rPr>
          <w:rFonts w:eastAsia="Times New Roman" w:cs="Times New Roman"/>
          <w:sz w:val="22"/>
          <w:szCs w:val="24"/>
        </w:rPr>
        <w:t>ing</w:t>
      </w:r>
      <w:r>
        <w:rPr>
          <w:rFonts w:eastAsia="Times New Roman" w:cs="Times New Roman"/>
          <w:sz w:val="22"/>
          <w:szCs w:val="24"/>
        </w:rPr>
        <w:t xml:space="preserve"> </w:t>
      </w:r>
      <w:r w:rsidR="00E55EC6">
        <w:rPr>
          <w:rFonts w:eastAsia="Times New Roman" w:cs="Times New Roman"/>
          <w:sz w:val="22"/>
          <w:szCs w:val="24"/>
        </w:rPr>
        <w:t>and will add value and income over</w:t>
      </w:r>
      <w:r>
        <w:rPr>
          <w:rFonts w:eastAsia="Times New Roman" w:cs="Times New Roman"/>
          <w:sz w:val="22"/>
          <w:szCs w:val="24"/>
        </w:rPr>
        <w:t xml:space="preserve"> the medium term</w:t>
      </w:r>
      <w:r w:rsidR="00E55EC6">
        <w:rPr>
          <w:rFonts w:eastAsia="Times New Roman" w:cs="Times New Roman"/>
          <w:sz w:val="22"/>
          <w:szCs w:val="24"/>
        </w:rPr>
        <w:t>; that of Project Management &amp; Employer’s Agent role</w:t>
      </w:r>
      <w:r>
        <w:rPr>
          <w:rFonts w:eastAsia="Times New Roman" w:cs="Times New Roman"/>
          <w:sz w:val="22"/>
          <w:szCs w:val="24"/>
        </w:rPr>
        <w:t>.</w:t>
      </w:r>
    </w:p>
    <w:p w14:paraId="63BDBB74" w14:textId="77777777" w:rsidR="00BE3531" w:rsidRPr="00980E78" w:rsidRDefault="00BE3531" w:rsidP="00980E78">
      <w:pPr>
        <w:spacing w:line="240" w:lineRule="auto"/>
        <w:rPr>
          <w:rFonts w:eastAsia="Times New Roman" w:cs="Times New Roman"/>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1693"/>
        <w:gridCol w:w="1693"/>
        <w:gridCol w:w="1693"/>
      </w:tblGrid>
      <w:tr w:rsidR="00980E78" w:rsidRPr="00980E78" w14:paraId="1152EA08" w14:textId="77777777" w:rsidTr="00980E78">
        <w:tc>
          <w:tcPr>
            <w:tcW w:w="4668" w:type="dxa"/>
            <w:shd w:val="clear" w:color="auto" w:fill="FFFFFF"/>
          </w:tcPr>
          <w:p w14:paraId="00CD304E" w14:textId="77777777" w:rsidR="00980E78" w:rsidRPr="00980E78" w:rsidRDefault="00980E78" w:rsidP="00980E78">
            <w:pPr>
              <w:spacing w:line="240" w:lineRule="auto"/>
              <w:rPr>
                <w:rFonts w:eastAsia="Times New Roman" w:cs="Times New Roman"/>
                <w:b/>
                <w:sz w:val="22"/>
                <w:szCs w:val="24"/>
              </w:rPr>
            </w:pPr>
            <w:r w:rsidRPr="00980E78">
              <w:rPr>
                <w:rFonts w:eastAsia="Times New Roman" w:cs="Times New Roman"/>
                <w:b/>
                <w:sz w:val="22"/>
                <w:szCs w:val="24"/>
              </w:rPr>
              <w:t>Targets</w:t>
            </w:r>
          </w:p>
        </w:tc>
        <w:tc>
          <w:tcPr>
            <w:tcW w:w="1693" w:type="dxa"/>
            <w:shd w:val="clear" w:color="auto" w:fill="FFFFFF"/>
          </w:tcPr>
          <w:p w14:paraId="5AC2C7AC" w14:textId="17B76370" w:rsidR="00980E78" w:rsidRPr="00980E78" w:rsidRDefault="00980E78" w:rsidP="000B1DDE">
            <w:pPr>
              <w:spacing w:line="240" w:lineRule="auto"/>
              <w:jc w:val="center"/>
              <w:rPr>
                <w:rFonts w:eastAsia="Times New Roman" w:cs="Times New Roman"/>
                <w:b/>
                <w:sz w:val="22"/>
                <w:szCs w:val="24"/>
              </w:rPr>
            </w:pPr>
            <w:r w:rsidRPr="00980E78">
              <w:rPr>
                <w:rFonts w:eastAsia="Times New Roman" w:cs="Times New Roman"/>
                <w:b/>
                <w:sz w:val="22"/>
                <w:szCs w:val="24"/>
              </w:rPr>
              <w:t>20</w:t>
            </w:r>
            <w:r w:rsidR="00C1326A">
              <w:rPr>
                <w:rFonts w:eastAsia="Times New Roman" w:cs="Times New Roman"/>
                <w:b/>
                <w:sz w:val="22"/>
                <w:szCs w:val="24"/>
              </w:rPr>
              <w:t>xx</w:t>
            </w:r>
          </w:p>
        </w:tc>
        <w:tc>
          <w:tcPr>
            <w:tcW w:w="1693" w:type="dxa"/>
            <w:shd w:val="clear" w:color="auto" w:fill="FFFFFF"/>
          </w:tcPr>
          <w:p w14:paraId="7D72F92F" w14:textId="5213F9C3" w:rsidR="00980E78" w:rsidRPr="00980E78" w:rsidRDefault="00980E78" w:rsidP="000B1DDE">
            <w:pPr>
              <w:spacing w:line="240" w:lineRule="auto"/>
              <w:jc w:val="center"/>
              <w:rPr>
                <w:rFonts w:eastAsia="Times New Roman" w:cs="Times New Roman"/>
                <w:b/>
                <w:sz w:val="22"/>
                <w:szCs w:val="24"/>
              </w:rPr>
            </w:pPr>
            <w:r w:rsidRPr="00980E78">
              <w:rPr>
                <w:rFonts w:eastAsia="Times New Roman" w:cs="Times New Roman"/>
                <w:b/>
                <w:sz w:val="22"/>
                <w:szCs w:val="24"/>
              </w:rPr>
              <w:t>20</w:t>
            </w:r>
            <w:r w:rsidR="00FE2A9F">
              <w:rPr>
                <w:rFonts w:eastAsia="Times New Roman" w:cs="Times New Roman"/>
                <w:b/>
                <w:sz w:val="22"/>
                <w:szCs w:val="24"/>
              </w:rPr>
              <w:t>xx</w:t>
            </w:r>
          </w:p>
        </w:tc>
        <w:tc>
          <w:tcPr>
            <w:tcW w:w="1693" w:type="dxa"/>
            <w:shd w:val="clear" w:color="auto" w:fill="FFFFFF"/>
          </w:tcPr>
          <w:p w14:paraId="3ECE745D" w14:textId="258BDC90" w:rsidR="00980E78" w:rsidRPr="00980E78" w:rsidRDefault="00980E78" w:rsidP="000B1DDE">
            <w:pPr>
              <w:spacing w:line="240" w:lineRule="auto"/>
              <w:jc w:val="center"/>
              <w:rPr>
                <w:rFonts w:eastAsia="Times New Roman" w:cs="Times New Roman"/>
                <w:b/>
                <w:sz w:val="22"/>
                <w:szCs w:val="24"/>
              </w:rPr>
            </w:pPr>
            <w:r w:rsidRPr="00980E78">
              <w:rPr>
                <w:rFonts w:eastAsia="Times New Roman" w:cs="Times New Roman"/>
                <w:b/>
                <w:sz w:val="22"/>
                <w:szCs w:val="24"/>
              </w:rPr>
              <w:t>20</w:t>
            </w:r>
            <w:r w:rsidR="00FE2A9F">
              <w:rPr>
                <w:rFonts w:eastAsia="Times New Roman" w:cs="Times New Roman"/>
                <w:b/>
                <w:sz w:val="22"/>
                <w:szCs w:val="24"/>
              </w:rPr>
              <w:t>xx</w:t>
            </w:r>
          </w:p>
        </w:tc>
      </w:tr>
      <w:tr w:rsidR="00980E78" w:rsidRPr="00980E78" w14:paraId="5D36E69E" w14:textId="77777777" w:rsidTr="00980E78">
        <w:tc>
          <w:tcPr>
            <w:tcW w:w="4668" w:type="dxa"/>
          </w:tcPr>
          <w:p w14:paraId="34E8EB01" w14:textId="77777777" w:rsidR="00980E78" w:rsidRPr="00980E78" w:rsidRDefault="00980E78" w:rsidP="00980E78">
            <w:pPr>
              <w:spacing w:line="240" w:lineRule="auto"/>
              <w:rPr>
                <w:rFonts w:eastAsia="Times New Roman" w:cs="Times New Roman"/>
                <w:sz w:val="22"/>
                <w:szCs w:val="24"/>
              </w:rPr>
            </w:pPr>
            <w:r w:rsidRPr="00980E78">
              <w:rPr>
                <w:rFonts w:eastAsia="Times New Roman" w:cs="Times New Roman"/>
                <w:sz w:val="22"/>
                <w:szCs w:val="24"/>
              </w:rPr>
              <w:t xml:space="preserve">Sales – </w:t>
            </w:r>
            <w:r>
              <w:rPr>
                <w:rFonts w:eastAsia="Times New Roman" w:cs="Times New Roman"/>
                <w:sz w:val="22"/>
                <w:szCs w:val="24"/>
              </w:rPr>
              <w:t xml:space="preserve">construction management </w:t>
            </w:r>
            <w:r w:rsidRPr="00980E78">
              <w:rPr>
                <w:rFonts w:eastAsia="Times New Roman" w:cs="Times New Roman"/>
                <w:sz w:val="22"/>
                <w:szCs w:val="24"/>
              </w:rPr>
              <w:t xml:space="preserve">(£m) </w:t>
            </w:r>
          </w:p>
        </w:tc>
        <w:tc>
          <w:tcPr>
            <w:tcW w:w="1693" w:type="dxa"/>
          </w:tcPr>
          <w:p w14:paraId="668C64BF" w14:textId="6D7606C6" w:rsidR="00980E78" w:rsidRPr="00980E78" w:rsidRDefault="00980E78" w:rsidP="000B1DDE">
            <w:pPr>
              <w:spacing w:line="240" w:lineRule="auto"/>
              <w:jc w:val="center"/>
              <w:rPr>
                <w:rFonts w:eastAsia="Times New Roman" w:cs="Times New Roman"/>
                <w:sz w:val="22"/>
                <w:szCs w:val="24"/>
              </w:rPr>
            </w:pPr>
          </w:p>
        </w:tc>
        <w:tc>
          <w:tcPr>
            <w:tcW w:w="1693" w:type="dxa"/>
          </w:tcPr>
          <w:p w14:paraId="3301D5FE" w14:textId="0D00A992" w:rsidR="00980E78" w:rsidRPr="00980E78" w:rsidRDefault="00980E78" w:rsidP="000B1DDE">
            <w:pPr>
              <w:spacing w:line="240" w:lineRule="auto"/>
              <w:jc w:val="center"/>
              <w:rPr>
                <w:rFonts w:eastAsia="Times New Roman" w:cs="Times New Roman"/>
                <w:sz w:val="22"/>
                <w:szCs w:val="24"/>
              </w:rPr>
            </w:pPr>
          </w:p>
        </w:tc>
        <w:tc>
          <w:tcPr>
            <w:tcW w:w="1693" w:type="dxa"/>
          </w:tcPr>
          <w:p w14:paraId="687B4C9C" w14:textId="31FE89FE" w:rsidR="00980E78" w:rsidRPr="00980E78" w:rsidRDefault="00980E78" w:rsidP="000B1DDE">
            <w:pPr>
              <w:spacing w:line="240" w:lineRule="auto"/>
              <w:jc w:val="center"/>
              <w:rPr>
                <w:rFonts w:eastAsia="Times New Roman" w:cs="Times New Roman"/>
                <w:sz w:val="22"/>
                <w:szCs w:val="24"/>
              </w:rPr>
            </w:pPr>
          </w:p>
        </w:tc>
      </w:tr>
      <w:tr w:rsidR="00980E78" w:rsidRPr="00980E78" w14:paraId="4C94F12B" w14:textId="77777777" w:rsidTr="00980E78">
        <w:tc>
          <w:tcPr>
            <w:tcW w:w="4668" w:type="dxa"/>
          </w:tcPr>
          <w:p w14:paraId="1E3A3576" w14:textId="77777777" w:rsidR="00980E78" w:rsidRPr="00980E78" w:rsidRDefault="00980E78" w:rsidP="00980E78">
            <w:pPr>
              <w:spacing w:line="240" w:lineRule="auto"/>
              <w:rPr>
                <w:rFonts w:eastAsia="Times New Roman" w:cs="Times New Roman"/>
                <w:sz w:val="22"/>
                <w:szCs w:val="24"/>
              </w:rPr>
            </w:pPr>
            <w:r w:rsidRPr="00980E78">
              <w:rPr>
                <w:rFonts w:eastAsia="Times New Roman" w:cs="Times New Roman"/>
                <w:sz w:val="22"/>
                <w:szCs w:val="24"/>
              </w:rPr>
              <w:t xml:space="preserve">Sales – </w:t>
            </w:r>
            <w:proofErr w:type="gramStart"/>
            <w:r>
              <w:rPr>
                <w:rFonts w:eastAsia="Times New Roman" w:cs="Times New Roman"/>
                <w:sz w:val="22"/>
                <w:szCs w:val="24"/>
              </w:rPr>
              <w:t>pre construction</w:t>
            </w:r>
            <w:proofErr w:type="gramEnd"/>
            <w:r>
              <w:rPr>
                <w:rFonts w:eastAsia="Times New Roman" w:cs="Times New Roman"/>
                <w:sz w:val="22"/>
                <w:szCs w:val="24"/>
              </w:rPr>
              <w:t xml:space="preserve"> </w:t>
            </w:r>
            <w:r w:rsidRPr="00980E78">
              <w:rPr>
                <w:rFonts w:eastAsia="Times New Roman" w:cs="Times New Roman"/>
                <w:sz w:val="22"/>
                <w:szCs w:val="24"/>
              </w:rPr>
              <w:t>(£m)</w:t>
            </w:r>
          </w:p>
        </w:tc>
        <w:tc>
          <w:tcPr>
            <w:tcW w:w="1693" w:type="dxa"/>
          </w:tcPr>
          <w:p w14:paraId="3A219F39" w14:textId="43FC8EF0" w:rsidR="00980E78" w:rsidRPr="00980E78" w:rsidRDefault="00980E78" w:rsidP="000B1DDE">
            <w:pPr>
              <w:spacing w:line="240" w:lineRule="auto"/>
              <w:jc w:val="center"/>
              <w:rPr>
                <w:rFonts w:eastAsia="Times New Roman" w:cs="Times New Roman"/>
                <w:sz w:val="22"/>
                <w:szCs w:val="24"/>
              </w:rPr>
            </w:pPr>
          </w:p>
        </w:tc>
        <w:tc>
          <w:tcPr>
            <w:tcW w:w="1693" w:type="dxa"/>
          </w:tcPr>
          <w:p w14:paraId="36E61FC1" w14:textId="5CD7203C" w:rsidR="00980E78" w:rsidRPr="00980E78" w:rsidRDefault="00980E78" w:rsidP="000B1DDE">
            <w:pPr>
              <w:spacing w:line="240" w:lineRule="auto"/>
              <w:jc w:val="center"/>
              <w:rPr>
                <w:rFonts w:eastAsia="Times New Roman" w:cs="Times New Roman"/>
                <w:sz w:val="22"/>
                <w:szCs w:val="24"/>
              </w:rPr>
            </w:pPr>
          </w:p>
        </w:tc>
        <w:tc>
          <w:tcPr>
            <w:tcW w:w="1693" w:type="dxa"/>
          </w:tcPr>
          <w:p w14:paraId="355D04FB" w14:textId="63EED7BC" w:rsidR="00980E78" w:rsidRPr="00980E78" w:rsidRDefault="00980E78" w:rsidP="000B1DDE">
            <w:pPr>
              <w:spacing w:line="240" w:lineRule="auto"/>
              <w:jc w:val="center"/>
              <w:rPr>
                <w:rFonts w:eastAsia="Times New Roman" w:cs="Times New Roman"/>
                <w:sz w:val="22"/>
                <w:szCs w:val="24"/>
              </w:rPr>
            </w:pPr>
          </w:p>
        </w:tc>
      </w:tr>
      <w:tr w:rsidR="00980E78" w:rsidRPr="00980E78" w14:paraId="14A75FE4" w14:textId="77777777" w:rsidTr="00EF20A4">
        <w:tc>
          <w:tcPr>
            <w:tcW w:w="4668" w:type="dxa"/>
          </w:tcPr>
          <w:p w14:paraId="08F4CC40" w14:textId="77777777" w:rsidR="00980E78" w:rsidRPr="00980E78" w:rsidRDefault="00980E78" w:rsidP="00980E78">
            <w:pPr>
              <w:spacing w:line="240" w:lineRule="auto"/>
              <w:rPr>
                <w:rFonts w:eastAsia="Times New Roman" w:cs="Times New Roman"/>
                <w:sz w:val="22"/>
                <w:szCs w:val="24"/>
              </w:rPr>
            </w:pPr>
            <w:r w:rsidRPr="00980E78">
              <w:rPr>
                <w:rFonts w:eastAsia="Times New Roman" w:cs="Times New Roman"/>
                <w:sz w:val="22"/>
                <w:szCs w:val="24"/>
              </w:rPr>
              <w:t xml:space="preserve">Sales – </w:t>
            </w:r>
            <w:r>
              <w:rPr>
                <w:rFonts w:eastAsia="Times New Roman" w:cs="Times New Roman"/>
                <w:sz w:val="22"/>
                <w:szCs w:val="24"/>
              </w:rPr>
              <w:t xml:space="preserve">project management </w:t>
            </w:r>
            <w:r w:rsidRPr="00980E78">
              <w:rPr>
                <w:rFonts w:eastAsia="Times New Roman" w:cs="Times New Roman"/>
                <w:sz w:val="22"/>
                <w:szCs w:val="24"/>
              </w:rPr>
              <w:t>(£m)</w:t>
            </w:r>
          </w:p>
        </w:tc>
        <w:tc>
          <w:tcPr>
            <w:tcW w:w="1693" w:type="dxa"/>
          </w:tcPr>
          <w:p w14:paraId="324C6D9F" w14:textId="28A158D9" w:rsidR="00980E78" w:rsidRPr="00980E78" w:rsidRDefault="00980E78" w:rsidP="000B1DDE">
            <w:pPr>
              <w:spacing w:line="240" w:lineRule="auto"/>
              <w:jc w:val="center"/>
              <w:rPr>
                <w:rFonts w:eastAsia="Times New Roman" w:cs="Times New Roman"/>
                <w:sz w:val="22"/>
                <w:szCs w:val="24"/>
              </w:rPr>
            </w:pPr>
          </w:p>
        </w:tc>
        <w:tc>
          <w:tcPr>
            <w:tcW w:w="1693" w:type="dxa"/>
          </w:tcPr>
          <w:p w14:paraId="39163358" w14:textId="048976DB" w:rsidR="00980E78" w:rsidRPr="00980E78" w:rsidRDefault="00980E78" w:rsidP="000B1DDE">
            <w:pPr>
              <w:spacing w:line="240" w:lineRule="auto"/>
              <w:jc w:val="center"/>
              <w:rPr>
                <w:rFonts w:eastAsia="Times New Roman" w:cs="Times New Roman"/>
                <w:sz w:val="22"/>
                <w:szCs w:val="24"/>
              </w:rPr>
            </w:pPr>
          </w:p>
        </w:tc>
        <w:tc>
          <w:tcPr>
            <w:tcW w:w="1693" w:type="dxa"/>
          </w:tcPr>
          <w:p w14:paraId="23BC94DB" w14:textId="4B0471AA" w:rsidR="00980E78" w:rsidRPr="00980E78" w:rsidRDefault="00980E78" w:rsidP="000B1DDE">
            <w:pPr>
              <w:spacing w:line="240" w:lineRule="auto"/>
              <w:jc w:val="center"/>
              <w:rPr>
                <w:rFonts w:eastAsia="Times New Roman" w:cs="Times New Roman"/>
                <w:sz w:val="22"/>
                <w:szCs w:val="24"/>
              </w:rPr>
            </w:pPr>
          </w:p>
        </w:tc>
      </w:tr>
      <w:tr w:rsidR="00980E78" w:rsidRPr="00980E78" w14:paraId="615DB8BB" w14:textId="77777777" w:rsidTr="00980E78">
        <w:tc>
          <w:tcPr>
            <w:tcW w:w="4668" w:type="dxa"/>
          </w:tcPr>
          <w:p w14:paraId="7416687E" w14:textId="615B3BCC" w:rsidR="00980E78" w:rsidRPr="00980E78" w:rsidRDefault="00435F44" w:rsidP="00980E78">
            <w:pPr>
              <w:spacing w:line="240" w:lineRule="auto"/>
              <w:rPr>
                <w:rFonts w:eastAsia="Times New Roman" w:cs="Times New Roman"/>
                <w:sz w:val="22"/>
                <w:szCs w:val="24"/>
              </w:rPr>
            </w:pPr>
            <w:r>
              <w:rPr>
                <w:rFonts w:eastAsia="Times New Roman" w:cs="Times New Roman"/>
                <w:sz w:val="22"/>
                <w:szCs w:val="24"/>
              </w:rPr>
              <w:t>Total S</w:t>
            </w:r>
            <w:r w:rsidR="00980E78" w:rsidRPr="00980E78">
              <w:rPr>
                <w:rFonts w:eastAsia="Times New Roman" w:cs="Times New Roman"/>
                <w:sz w:val="22"/>
                <w:szCs w:val="24"/>
              </w:rPr>
              <w:t xml:space="preserve">ales </w:t>
            </w:r>
          </w:p>
        </w:tc>
        <w:tc>
          <w:tcPr>
            <w:tcW w:w="1693" w:type="dxa"/>
          </w:tcPr>
          <w:p w14:paraId="1AB3B298" w14:textId="02939734" w:rsidR="00980E78" w:rsidRPr="00980E78" w:rsidRDefault="00980E78" w:rsidP="000B1DDE">
            <w:pPr>
              <w:spacing w:line="240" w:lineRule="auto"/>
              <w:jc w:val="center"/>
              <w:rPr>
                <w:rFonts w:eastAsia="Times New Roman" w:cs="Times New Roman"/>
                <w:sz w:val="22"/>
                <w:szCs w:val="24"/>
              </w:rPr>
            </w:pPr>
          </w:p>
        </w:tc>
        <w:tc>
          <w:tcPr>
            <w:tcW w:w="1693" w:type="dxa"/>
          </w:tcPr>
          <w:p w14:paraId="7AD73EC4" w14:textId="5DF7B2CF" w:rsidR="00980E78" w:rsidRPr="00980E78" w:rsidRDefault="00980E78" w:rsidP="000B1DDE">
            <w:pPr>
              <w:spacing w:line="240" w:lineRule="auto"/>
              <w:jc w:val="center"/>
              <w:rPr>
                <w:rFonts w:eastAsia="Times New Roman" w:cs="Times New Roman"/>
                <w:sz w:val="22"/>
                <w:szCs w:val="24"/>
              </w:rPr>
            </w:pPr>
          </w:p>
        </w:tc>
        <w:tc>
          <w:tcPr>
            <w:tcW w:w="1693" w:type="dxa"/>
          </w:tcPr>
          <w:p w14:paraId="2E8FE555" w14:textId="50DA3387" w:rsidR="00980E78" w:rsidRPr="00980E78" w:rsidRDefault="00980E78" w:rsidP="000B1DDE">
            <w:pPr>
              <w:spacing w:line="240" w:lineRule="auto"/>
              <w:jc w:val="center"/>
              <w:rPr>
                <w:rFonts w:eastAsia="Times New Roman" w:cs="Times New Roman"/>
                <w:sz w:val="22"/>
                <w:szCs w:val="24"/>
              </w:rPr>
            </w:pPr>
          </w:p>
        </w:tc>
      </w:tr>
      <w:tr w:rsidR="00980E78" w:rsidRPr="00980E78" w14:paraId="4704B50F" w14:textId="77777777" w:rsidTr="00980E78">
        <w:tc>
          <w:tcPr>
            <w:tcW w:w="4668" w:type="dxa"/>
          </w:tcPr>
          <w:p w14:paraId="6384C961" w14:textId="77777777" w:rsidR="00980E78" w:rsidRPr="00980E78" w:rsidRDefault="00980E78" w:rsidP="00980E78">
            <w:pPr>
              <w:spacing w:line="240" w:lineRule="auto"/>
              <w:rPr>
                <w:rFonts w:eastAsia="Times New Roman" w:cs="Times New Roman"/>
                <w:sz w:val="16"/>
                <w:szCs w:val="16"/>
              </w:rPr>
            </w:pPr>
          </w:p>
        </w:tc>
        <w:tc>
          <w:tcPr>
            <w:tcW w:w="1693" w:type="dxa"/>
          </w:tcPr>
          <w:p w14:paraId="782E7A35" w14:textId="77777777" w:rsidR="00980E78" w:rsidRPr="00980E78" w:rsidRDefault="00980E78" w:rsidP="000B1DDE">
            <w:pPr>
              <w:spacing w:line="240" w:lineRule="auto"/>
              <w:jc w:val="center"/>
              <w:rPr>
                <w:rFonts w:eastAsia="Times New Roman" w:cs="Times New Roman"/>
                <w:sz w:val="16"/>
                <w:szCs w:val="16"/>
              </w:rPr>
            </w:pPr>
          </w:p>
        </w:tc>
        <w:tc>
          <w:tcPr>
            <w:tcW w:w="1693" w:type="dxa"/>
          </w:tcPr>
          <w:p w14:paraId="2A1339A4" w14:textId="77777777" w:rsidR="00980E78" w:rsidRPr="00980E78" w:rsidRDefault="00980E78" w:rsidP="000B1DDE">
            <w:pPr>
              <w:spacing w:line="240" w:lineRule="auto"/>
              <w:jc w:val="center"/>
              <w:rPr>
                <w:rFonts w:eastAsia="Times New Roman" w:cs="Times New Roman"/>
                <w:sz w:val="16"/>
                <w:szCs w:val="16"/>
              </w:rPr>
            </w:pPr>
          </w:p>
        </w:tc>
        <w:tc>
          <w:tcPr>
            <w:tcW w:w="1693" w:type="dxa"/>
          </w:tcPr>
          <w:p w14:paraId="3E97221E" w14:textId="77777777" w:rsidR="00980E78" w:rsidRPr="00980E78" w:rsidRDefault="00980E78" w:rsidP="000B1DDE">
            <w:pPr>
              <w:spacing w:line="240" w:lineRule="auto"/>
              <w:jc w:val="center"/>
              <w:rPr>
                <w:rFonts w:eastAsia="Times New Roman" w:cs="Times New Roman"/>
                <w:sz w:val="16"/>
                <w:szCs w:val="16"/>
              </w:rPr>
            </w:pPr>
          </w:p>
        </w:tc>
      </w:tr>
      <w:tr w:rsidR="000B1DDE" w:rsidRPr="00980E78" w14:paraId="2951456B" w14:textId="77777777" w:rsidTr="00EF20A4">
        <w:tc>
          <w:tcPr>
            <w:tcW w:w="4668" w:type="dxa"/>
          </w:tcPr>
          <w:p w14:paraId="683C1EDE" w14:textId="2DE0D690" w:rsidR="000B1DDE" w:rsidRPr="00980E78" w:rsidRDefault="000B1DDE" w:rsidP="00980E78">
            <w:pPr>
              <w:spacing w:line="240" w:lineRule="auto"/>
              <w:rPr>
                <w:rFonts w:eastAsia="Times New Roman" w:cs="Times New Roman"/>
                <w:sz w:val="22"/>
                <w:szCs w:val="24"/>
              </w:rPr>
            </w:pPr>
            <w:r>
              <w:rPr>
                <w:rFonts w:eastAsia="Times New Roman" w:cs="Times New Roman"/>
                <w:sz w:val="22"/>
                <w:szCs w:val="24"/>
              </w:rPr>
              <w:t>Overhead (£m)</w:t>
            </w:r>
          </w:p>
        </w:tc>
        <w:tc>
          <w:tcPr>
            <w:tcW w:w="1693" w:type="dxa"/>
          </w:tcPr>
          <w:p w14:paraId="65790E9A" w14:textId="00B40633" w:rsidR="000B1DDE" w:rsidRPr="00980E78" w:rsidRDefault="000B1DDE" w:rsidP="000B1DDE">
            <w:pPr>
              <w:spacing w:line="240" w:lineRule="auto"/>
              <w:jc w:val="center"/>
              <w:rPr>
                <w:rFonts w:eastAsia="Times New Roman" w:cs="Times New Roman"/>
                <w:sz w:val="22"/>
                <w:szCs w:val="24"/>
              </w:rPr>
            </w:pPr>
          </w:p>
        </w:tc>
        <w:tc>
          <w:tcPr>
            <w:tcW w:w="1693" w:type="dxa"/>
          </w:tcPr>
          <w:p w14:paraId="70320F9F" w14:textId="2249B511" w:rsidR="000B1DDE" w:rsidRPr="00980E78" w:rsidRDefault="000B1DDE" w:rsidP="000B1DDE">
            <w:pPr>
              <w:spacing w:line="240" w:lineRule="auto"/>
              <w:jc w:val="center"/>
              <w:rPr>
                <w:rFonts w:eastAsia="Times New Roman" w:cs="Times New Roman"/>
                <w:sz w:val="22"/>
                <w:szCs w:val="24"/>
              </w:rPr>
            </w:pPr>
          </w:p>
        </w:tc>
        <w:tc>
          <w:tcPr>
            <w:tcW w:w="1693" w:type="dxa"/>
          </w:tcPr>
          <w:p w14:paraId="4B8E3342" w14:textId="731C5DDC" w:rsidR="000B1DDE" w:rsidRPr="00980E78" w:rsidRDefault="000B1DDE" w:rsidP="000B1DDE">
            <w:pPr>
              <w:spacing w:line="240" w:lineRule="auto"/>
              <w:jc w:val="center"/>
              <w:rPr>
                <w:rFonts w:eastAsia="Times New Roman" w:cs="Times New Roman"/>
                <w:sz w:val="22"/>
                <w:szCs w:val="24"/>
              </w:rPr>
            </w:pPr>
          </w:p>
        </w:tc>
      </w:tr>
      <w:tr w:rsidR="000B1DDE" w:rsidRPr="00980E78" w14:paraId="64072F37" w14:textId="77777777" w:rsidTr="00EF20A4">
        <w:tc>
          <w:tcPr>
            <w:tcW w:w="4668" w:type="dxa"/>
          </w:tcPr>
          <w:p w14:paraId="4B1AB2FB" w14:textId="77777777" w:rsidR="000B1DDE" w:rsidRPr="00980E78" w:rsidRDefault="000B1DDE" w:rsidP="00980E78">
            <w:pPr>
              <w:spacing w:line="240" w:lineRule="auto"/>
              <w:rPr>
                <w:rFonts w:eastAsia="Times New Roman" w:cs="Times New Roman"/>
                <w:sz w:val="22"/>
                <w:szCs w:val="24"/>
              </w:rPr>
            </w:pPr>
          </w:p>
        </w:tc>
        <w:tc>
          <w:tcPr>
            <w:tcW w:w="1693" w:type="dxa"/>
          </w:tcPr>
          <w:p w14:paraId="5A512D9D" w14:textId="77777777" w:rsidR="000B1DDE" w:rsidRPr="00980E78" w:rsidRDefault="000B1DDE" w:rsidP="000B1DDE">
            <w:pPr>
              <w:spacing w:line="240" w:lineRule="auto"/>
              <w:jc w:val="center"/>
              <w:rPr>
                <w:rFonts w:eastAsia="Times New Roman" w:cs="Times New Roman"/>
                <w:sz w:val="22"/>
                <w:szCs w:val="24"/>
              </w:rPr>
            </w:pPr>
          </w:p>
        </w:tc>
        <w:tc>
          <w:tcPr>
            <w:tcW w:w="1693" w:type="dxa"/>
          </w:tcPr>
          <w:p w14:paraId="774FB620" w14:textId="77777777" w:rsidR="000B1DDE" w:rsidRPr="00980E78" w:rsidRDefault="000B1DDE" w:rsidP="000B1DDE">
            <w:pPr>
              <w:spacing w:line="240" w:lineRule="auto"/>
              <w:jc w:val="center"/>
              <w:rPr>
                <w:rFonts w:eastAsia="Times New Roman" w:cs="Times New Roman"/>
                <w:sz w:val="22"/>
                <w:szCs w:val="24"/>
              </w:rPr>
            </w:pPr>
          </w:p>
        </w:tc>
        <w:tc>
          <w:tcPr>
            <w:tcW w:w="1693" w:type="dxa"/>
          </w:tcPr>
          <w:p w14:paraId="480ADE83" w14:textId="77777777" w:rsidR="000B1DDE" w:rsidRPr="00980E78" w:rsidRDefault="000B1DDE" w:rsidP="000B1DDE">
            <w:pPr>
              <w:spacing w:line="240" w:lineRule="auto"/>
              <w:jc w:val="center"/>
              <w:rPr>
                <w:rFonts w:eastAsia="Times New Roman" w:cs="Times New Roman"/>
                <w:sz w:val="22"/>
                <w:szCs w:val="24"/>
              </w:rPr>
            </w:pPr>
          </w:p>
        </w:tc>
      </w:tr>
      <w:tr w:rsidR="00980E78" w:rsidRPr="00980E78" w14:paraId="5CD37B2E" w14:textId="77777777" w:rsidTr="00EF20A4">
        <w:tc>
          <w:tcPr>
            <w:tcW w:w="4668" w:type="dxa"/>
          </w:tcPr>
          <w:p w14:paraId="0F2EA22C" w14:textId="4064BBC5" w:rsidR="00980E78" w:rsidRPr="00980E78" w:rsidRDefault="00980E78" w:rsidP="00980E78">
            <w:pPr>
              <w:spacing w:line="240" w:lineRule="auto"/>
              <w:rPr>
                <w:rFonts w:eastAsia="Times New Roman" w:cs="Times New Roman"/>
                <w:sz w:val="22"/>
                <w:szCs w:val="24"/>
              </w:rPr>
            </w:pPr>
            <w:r w:rsidRPr="00980E78">
              <w:rPr>
                <w:rFonts w:eastAsia="Times New Roman" w:cs="Times New Roman"/>
                <w:sz w:val="22"/>
                <w:szCs w:val="24"/>
              </w:rPr>
              <w:t xml:space="preserve">Total </w:t>
            </w:r>
            <w:r>
              <w:rPr>
                <w:rFonts w:eastAsia="Times New Roman" w:cs="Times New Roman"/>
                <w:sz w:val="22"/>
                <w:szCs w:val="24"/>
              </w:rPr>
              <w:t>G</w:t>
            </w:r>
            <w:r w:rsidR="00435F44">
              <w:rPr>
                <w:rFonts w:eastAsia="Times New Roman" w:cs="Times New Roman"/>
                <w:sz w:val="22"/>
                <w:szCs w:val="24"/>
              </w:rPr>
              <w:t xml:space="preserve">ross </w:t>
            </w:r>
            <w:r>
              <w:rPr>
                <w:rFonts w:eastAsia="Times New Roman" w:cs="Times New Roman"/>
                <w:sz w:val="22"/>
                <w:szCs w:val="24"/>
              </w:rPr>
              <w:t>P</w:t>
            </w:r>
            <w:r w:rsidR="00435F44">
              <w:rPr>
                <w:rFonts w:eastAsia="Times New Roman" w:cs="Times New Roman"/>
                <w:sz w:val="22"/>
                <w:szCs w:val="24"/>
              </w:rPr>
              <w:t>rofit</w:t>
            </w:r>
            <w:r w:rsidRPr="00980E78">
              <w:rPr>
                <w:rFonts w:eastAsia="Times New Roman" w:cs="Times New Roman"/>
                <w:sz w:val="22"/>
                <w:szCs w:val="24"/>
              </w:rPr>
              <w:t xml:space="preserve"> </w:t>
            </w:r>
          </w:p>
        </w:tc>
        <w:tc>
          <w:tcPr>
            <w:tcW w:w="1693" w:type="dxa"/>
          </w:tcPr>
          <w:p w14:paraId="0B102CF5" w14:textId="4BE7F15E" w:rsidR="00980E78" w:rsidRPr="00980E78" w:rsidRDefault="00980E78" w:rsidP="000B1DDE">
            <w:pPr>
              <w:spacing w:line="240" w:lineRule="auto"/>
              <w:jc w:val="center"/>
              <w:rPr>
                <w:rFonts w:eastAsia="Times New Roman" w:cs="Times New Roman"/>
                <w:sz w:val="22"/>
                <w:szCs w:val="24"/>
              </w:rPr>
            </w:pPr>
          </w:p>
        </w:tc>
        <w:tc>
          <w:tcPr>
            <w:tcW w:w="1693" w:type="dxa"/>
          </w:tcPr>
          <w:p w14:paraId="0699649C" w14:textId="6797F6E7" w:rsidR="00980E78" w:rsidRPr="00980E78" w:rsidRDefault="00980E78" w:rsidP="000B1DDE">
            <w:pPr>
              <w:spacing w:line="240" w:lineRule="auto"/>
              <w:jc w:val="center"/>
              <w:rPr>
                <w:rFonts w:eastAsia="Times New Roman" w:cs="Times New Roman"/>
                <w:sz w:val="22"/>
                <w:szCs w:val="24"/>
              </w:rPr>
            </w:pPr>
          </w:p>
        </w:tc>
        <w:tc>
          <w:tcPr>
            <w:tcW w:w="1693" w:type="dxa"/>
          </w:tcPr>
          <w:p w14:paraId="45B57197" w14:textId="155E8EC6" w:rsidR="00980E78" w:rsidRPr="00980E78" w:rsidRDefault="00980E78" w:rsidP="000B1DDE">
            <w:pPr>
              <w:spacing w:line="240" w:lineRule="auto"/>
              <w:jc w:val="center"/>
              <w:rPr>
                <w:rFonts w:eastAsia="Times New Roman" w:cs="Times New Roman"/>
                <w:sz w:val="22"/>
                <w:szCs w:val="24"/>
              </w:rPr>
            </w:pPr>
          </w:p>
        </w:tc>
      </w:tr>
      <w:tr w:rsidR="00980E78" w:rsidRPr="00980E78" w14:paraId="571DA76B" w14:textId="77777777" w:rsidTr="00980E78">
        <w:tc>
          <w:tcPr>
            <w:tcW w:w="4668" w:type="dxa"/>
          </w:tcPr>
          <w:p w14:paraId="38297EEF" w14:textId="77777777" w:rsidR="00980E78" w:rsidRPr="00980E78" w:rsidRDefault="00980E78" w:rsidP="00980E78">
            <w:pPr>
              <w:spacing w:line="240" w:lineRule="auto"/>
              <w:rPr>
                <w:rFonts w:eastAsia="Times New Roman" w:cs="Times New Roman"/>
                <w:sz w:val="16"/>
                <w:szCs w:val="16"/>
              </w:rPr>
            </w:pPr>
          </w:p>
        </w:tc>
        <w:tc>
          <w:tcPr>
            <w:tcW w:w="1693" w:type="dxa"/>
          </w:tcPr>
          <w:p w14:paraId="2AF76DE4" w14:textId="77777777" w:rsidR="00980E78" w:rsidRPr="00980E78" w:rsidRDefault="00980E78" w:rsidP="000B1DDE">
            <w:pPr>
              <w:spacing w:line="240" w:lineRule="auto"/>
              <w:jc w:val="center"/>
              <w:rPr>
                <w:rFonts w:eastAsia="Times New Roman" w:cs="Times New Roman"/>
                <w:sz w:val="16"/>
                <w:szCs w:val="16"/>
              </w:rPr>
            </w:pPr>
          </w:p>
        </w:tc>
        <w:tc>
          <w:tcPr>
            <w:tcW w:w="1693" w:type="dxa"/>
          </w:tcPr>
          <w:p w14:paraId="713FA036" w14:textId="77777777" w:rsidR="00980E78" w:rsidRPr="00980E78" w:rsidRDefault="00980E78" w:rsidP="000B1DDE">
            <w:pPr>
              <w:spacing w:line="240" w:lineRule="auto"/>
              <w:jc w:val="center"/>
              <w:rPr>
                <w:rFonts w:eastAsia="Times New Roman" w:cs="Times New Roman"/>
                <w:sz w:val="16"/>
                <w:szCs w:val="16"/>
              </w:rPr>
            </w:pPr>
          </w:p>
        </w:tc>
        <w:tc>
          <w:tcPr>
            <w:tcW w:w="1693" w:type="dxa"/>
          </w:tcPr>
          <w:p w14:paraId="30F23666" w14:textId="77777777" w:rsidR="00980E78" w:rsidRPr="00980E78" w:rsidRDefault="00980E78" w:rsidP="000B1DDE">
            <w:pPr>
              <w:spacing w:line="240" w:lineRule="auto"/>
              <w:jc w:val="center"/>
              <w:rPr>
                <w:rFonts w:eastAsia="Times New Roman" w:cs="Times New Roman"/>
                <w:sz w:val="16"/>
                <w:szCs w:val="16"/>
              </w:rPr>
            </w:pPr>
          </w:p>
        </w:tc>
      </w:tr>
      <w:tr w:rsidR="002864D9" w:rsidRPr="00980E78" w14:paraId="58B8A5B7" w14:textId="77777777" w:rsidTr="00980E78">
        <w:tc>
          <w:tcPr>
            <w:tcW w:w="4668" w:type="dxa"/>
          </w:tcPr>
          <w:p w14:paraId="26E15F00" w14:textId="06BF0D73" w:rsidR="002864D9" w:rsidRPr="00980E78" w:rsidRDefault="002864D9" w:rsidP="00980E78">
            <w:pPr>
              <w:spacing w:line="240" w:lineRule="auto"/>
              <w:rPr>
                <w:rFonts w:eastAsia="Times New Roman" w:cs="Times New Roman"/>
                <w:sz w:val="16"/>
                <w:szCs w:val="16"/>
              </w:rPr>
            </w:pPr>
            <w:r>
              <w:rPr>
                <w:rFonts w:eastAsia="Times New Roman" w:cs="Times New Roman"/>
                <w:sz w:val="16"/>
                <w:szCs w:val="16"/>
              </w:rPr>
              <w:t>Cash at bank or in hand</w:t>
            </w:r>
          </w:p>
        </w:tc>
        <w:tc>
          <w:tcPr>
            <w:tcW w:w="1693" w:type="dxa"/>
          </w:tcPr>
          <w:p w14:paraId="2F063A13" w14:textId="7FD03629" w:rsidR="002864D9" w:rsidRPr="00980E78" w:rsidRDefault="002864D9" w:rsidP="000B1DDE">
            <w:pPr>
              <w:spacing w:line="240" w:lineRule="auto"/>
              <w:jc w:val="center"/>
              <w:rPr>
                <w:rFonts w:eastAsia="Times New Roman" w:cs="Times New Roman"/>
                <w:sz w:val="16"/>
                <w:szCs w:val="16"/>
              </w:rPr>
            </w:pPr>
          </w:p>
        </w:tc>
        <w:tc>
          <w:tcPr>
            <w:tcW w:w="1693" w:type="dxa"/>
          </w:tcPr>
          <w:p w14:paraId="1CEEB1C9" w14:textId="19C398F9" w:rsidR="002864D9" w:rsidRPr="00980E78" w:rsidRDefault="002864D9" w:rsidP="000B1DDE">
            <w:pPr>
              <w:spacing w:line="240" w:lineRule="auto"/>
              <w:jc w:val="center"/>
              <w:rPr>
                <w:rFonts w:eastAsia="Times New Roman" w:cs="Times New Roman"/>
                <w:sz w:val="16"/>
                <w:szCs w:val="16"/>
              </w:rPr>
            </w:pPr>
          </w:p>
        </w:tc>
        <w:tc>
          <w:tcPr>
            <w:tcW w:w="1693" w:type="dxa"/>
          </w:tcPr>
          <w:p w14:paraId="0C273F6B" w14:textId="1C238575" w:rsidR="002864D9" w:rsidRPr="00980E78" w:rsidRDefault="002864D9" w:rsidP="002864D9">
            <w:pPr>
              <w:spacing w:line="240" w:lineRule="auto"/>
              <w:jc w:val="center"/>
              <w:rPr>
                <w:rFonts w:eastAsia="Times New Roman" w:cs="Times New Roman"/>
                <w:sz w:val="16"/>
                <w:szCs w:val="16"/>
              </w:rPr>
            </w:pPr>
          </w:p>
        </w:tc>
      </w:tr>
      <w:tr w:rsidR="00980E78" w:rsidRPr="00980E78" w14:paraId="1144909E" w14:textId="77777777" w:rsidTr="00980E78">
        <w:tc>
          <w:tcPr>
            <w:tcW w:w="4668" w:type="dxa"/>
          </w:tcPr>
          <w:p w14:paraId="15DEBA3F" w14:textId="77777777" w:rsidR="00980E78" w:rsidRPr="00980E78" w:rsidRDefault="00980E78" w:rsidP="00980E78">
            <w:pPr>
              <w:spacing w:line="240" w:lineRule="auto"/>
              <w:rPr>
                <w:rFonts w:eastAsia="Times New Roman" w:cs="Times New Roman"/>
                <w:sz w:val="22"/>
                <w:szCs w:val="24"/>
              </w:rPr>
            </w:pPr>
            <w:r w:rsidRPr="00980E78">
              <w:rPr>
                <w:rFonts w:eastAsia="Times New Roman" w:cs="Times New Roman"/>
                <w:sz w:val="22"/>
                <w:szCs w:val="24"/>
              </w:rPr>
              <w:t>Overhead (% sales)</w:t>
            </w:r>
          </w:p>
        </w:tc>
        <w:tc>
          <w:tcPr>
            <w:tcW w:w="1693" w:type="dxa"/>
          </w:tcPr>
          <w:p w14:paraId="1C9BC128" w14:textId="201CDF9A" w:rsidR="00980E78" w:rsidRPr="00980E78" w:rsidRDefault="00980E78" w:rsidP="000B1DDE">
            <w:pPr>
              <w:spacing w:line="240" w:lineRule="auto"/>
              <w:jc w:val="center"/>
              <w:rPr>
                <w:rFonts w:eastAsia="Times New Roman" w:cs="Times New Roman"/>
                <w:sz w:val="22"/>
                <w:szCs w:val="24"/>
              </w:rPr>
            </w:pPr>
          </w:p>
        </w:tc>
        <w:tc>
          <w:tcPr>
            <w:tcW w:w="1693" w:type="dxa"/>
          </w:tcPr>
          <w:p w14:paraId="1E4DCCD6" w14:textId="23B63506" w:rsidR="00980E78" w:rsidRPr="00980E78" w:rsidRDefault="00980E78" w:rsidP="000B1DDE">
            <w:pPr>
              <w:spacing w:line="240" w:lineRule="auto"/>
              <w:jc w:val="center"/>
              <w:rPr>
                <w:rFonts w:eastAsia="Times New Roman" w:cs="Times New Roman"/>
                <w:sz w:val="22"/>
                <w:szCs w:val="24"/>
              </w:rPr>
            </w:pPr>
          </w:p>
        </w:tc>
        <w:tc>
          <w:tcPr>
            <w:tcW w:w="1693" w:type="dxa"/>
          </w:tcPr>
          <w:p w14:paraId="29B7F527" w14:textId="71BABB74" w:rsidR="00980E78" w:rsidRPr="00980E78" w:rsidRDefault="00980E78" w:rsidP="000B1DDE">
            <w:pPr>
              <w:spacing w:line="240" w:lineRule="auto"/>
              <w:jc w:val="center"/>
              <w:rPr>
                <w:rFonts w:eastAsia="Times New Roman" w:cs="Times New Roman"/>
                <w:sz w:val="22"/>
                <w:szCs w:val="24"/>
              </w:rPr>
            </w:pPr>
          </w:p>
        </w:tc>
      </w:tr>
      <w:tr w:rsidR="00980E78" w:rsidRPr="00980E78" w14:paraId="2B700FAC" w14:textId="77777777" w:rsidTr="00980E78">
        <w:tc>
          <w:tcPr>
            <w:tcW w:w="4668" w:type="dxa"/>
          </w:tcPr>
          <w:p w14:paraId="0E6CC0C3" w14:textId="77777777" w:rsidR="00980E78" w:rsidRPr="00980E78" w:rsidRDefault="00980E78" w:rsidP="00980E78">
            <w:pPr>
              <w:spacing w:line="240" w:lineRule="auto"/>
              <w:rPr>
                <w:rFonts w:eastAsia="Times New Roman" w:cs="Times New Roman"/>
                <w:sz w:val="16"/>
                <w:szCs w:val="16"/>
              </w:rPr>
            </w:pPr>
          </w:p>
        </w:tc>
        <w:tc>
          <w:tcPr>
            <w:tcW w:w="1693" w:type="dxa"/>
          </w:tcPr>
          <w:p w14:paraId="7D2BB7A0" w14:textId="77777777" w:rsidR="00980E78" w:rsidRPr="00980E78" w:rsidRDefault="00980E78" w:rsidP="000B1DDE">
            <w:pPr>
              <w:spacing w:line="240" w:lineRule="auto"/>
              <w:jc w:val="center"/>
              <w:rPr>
                <w:rFonts w:eastAsia="Times New Roman" w:cs="Times New Roman"/>
                <w:sz w:val="16"/>
                <w:szCs w:val="16"/>
              </w:rPr>
            </w:pPr>
          </w:p>
        </w:tc>
        <w:tc>
          <w:tcPr>
            <w:tcW w:w="1693" w:type="dxa"/>
          </w:tcPr>
          <w:p w14:paraId="11307D93" w14:textId="77777777" w:rsidR="00980E78" w:rsidRPr="00980E78" w:rsidRDefault="00980E78" w:rsidP="000B1DDE">
            <w:pPr>
              <w:spacing w:line="240" w:lineRule="auto"/>
              <w:jc w:val="center"/>
              <w:rPr>
                <w:rFonts w:eastAsia="Times New Roman" w:cs="Times New Roman"/>
                <w:sz w:val="16"/>
                <w:szCs w:val="16"/>
              </w:rPr>
            </w:pPr>
          </w:p>
        </w:tc>
        <w:tc>
          <w:tcPr>
            <w:tcW w:w="1693" w:type="dxa"/>
          </w:tcPr>
          <w:p w14:paraId="0C4E1B0A" w14:textId="77777777" w:rsidR="00980E78" w:rsidRPr="00980E78" w:rsidRDefault="00980E78" w:rsidP="000B1DDE">
            <w:pPr>
              <w:spacing w:line="240" w:lineRule="auto"/>
              <w:jc w:val="center"/>
              <w:rPr>
                <w:rFonts w:eastAsia="Times New Roman" w:cs="Times New Roman"/>
                <w:sz w:val="16"/>
                <w:szCs w:val="16"/>
              </w:rPr>
            </w:pPr>
          </w:p>
        </w:tc>
      </w:tr>
      <w:tr w:rsidR="00980E78" w:rsidRPr="00980E78" w14:paraId="10EFC6FF" w14:textId="77777777" w:rsidTr="00980E78">
        <w:tc>
          <w:tcPr>
            <w:tcW w:w="4668" w:type="dxa"/>
          </w:tcPr>
          <w:p w14:paraId="05160671" w14:textId="77777777" w:rsidR="00980E78" w:rsidRPr="00980E78" w:rsidRDefault="00980E78" w:rsidP="00980E78">
            <w:pPr>
              <w:spacing w:line="240" w:lineRule="auto"/>
              <w:rPr>
                <w:rFonts w:eastAsia="Times New Roman" w:cs="Times New Roman"/>
                <w:sz w:val="22"/>
                <w:szCs w:val="24"/>
              </w:rPr>
            </w:pPr>
            <w:r w:rsidRPr="00980E78">
              <w:rPr>
                <w:rFonts w:eastAsia="Times New Roman" w:cs="Times New Roman"/>
                <w:sz w:val="22"/>
                <w:szCs w:val="24"/>
              </w:rPr>
              <w:t xml:space="preserve">No live </w:t>
            </w:r>
            <w:r>
              <w:rPr>
                <w:rFonts w:eastAsia="Times New Roman" w:cs="Times New Roman"/>
                <w:sz w:val="22"/>
                <w:szCs w:val="24"/>
              </w:rPr>
              <w:t xml:space="preserve">customers </w:t>
            </w:r>
          </w:p>
        </w:tc>
        <w:tc>
          <w:tcPr>
            <w:tcW w:w="1693" w:type="dxa"/>
          </w:tcPr>
          <w:p w14:paraId="3901BF12" w14:textId="73B56E43" w:rsidR="00980E78" w:rsidRPr="00980E78" w:rsidRDefault="00980E78" w:rsidP="0024734F">
            <w:pPr>
              <w:spacing w:line="240" w:lineRule="auto"/>
              <w:jc w:val="center"/>
              <w:rPr>
                <w:rFonts w:eastAsia="Times New Roman" w:cs="Times New Roman"/>
                <w:sz w:val="22"/>
                <w:szCs w:val="24"/>
              </w:rPr>
            </w:pPr>
          </w:p>
        </w:tc>
        <w:tc>
          <w:tcPr>
            <w:tcW w:w="1693" w:type="dxa"/>
          </w:tcPr>
          <w:p w14:paraId="130BDADA" w14:textId="33698F91" w:rsidR="00980E78" w:rsidRPr="00980E78" w:rsidRDefault="00980E78" w:rsidP="000B1DDE">
            <w:pPr>
              <w:spacing w:line="240" w:lineRule="auto"/>
              <w:jc w:val="center"/>
              <w:rPr>
                <w:rFonts w:eastAsia="Times New Roman" w:cs="Times New Roman"/>
                <w:sz w:val="22"/>
                <w:szCs w:val="24"/>
              </w:rPr>
            </w:pPr>
          </w:p>
        </w:tc>
        <w:tc>
          <w:tcPr>
            <w:tcW w:w="1693" w:type="dxa"/>
          </w:tcPr>
          <w:p w14:paraId="48D79158" w14:textId="0EBAE82C" w:rsidR="00980E78" w:rsidRPr="00980E78" w:rsidRDefault="00980E78" w:rsidP="000B1DDE">
            <w:pPr>
              <w:spacing w:line="240" w:lineRule="auto"/>
              <w:jc w:val="center"/>
              <w:rPr>
                <w:rFonts w:eastAsia="Times New Roman" w:cs="Times New Roman"/>
                <w:sz w:val="22"/>
                <w:szCs w:val="24"/>
              </w:rPr>
            </w:pPr>
          </w:p>
        </w:tc>
      </w:tr>
    </w:tbl>
    <w:p w14:paraId="59B1D8EF" w14:textId="77777777" w:rsidR="00980E78" w:rsidRDefault="00980E78" w:rsidP="00980E78">
      <w:pPr>
        <w:spacing w:line="240" w:lineRule="auto"/>
        <w:rPr>
          <w:rFonts w:eastAsia="Times New Roman" w:cs="Times New Roman"/>
          <w:sz w:val="22"/>
          <w:szCs w:val="24"/>
        </w:rPr>
      </w:pPr>
    </w:p>
    <w:p w14:paraId="6D459E57" w14:textId="63B12853" w:rsidR="0024734F" w:rsidRDefault="0024734F" w:rsidP="00980E78">
      <w:pPr>
        <w:spacing w:line="240" w:lineRule="auto"/>
        <w:rPr>
          <w:rFonts w:eastAsia="Times New Roman" w:cs="Times New Roman"/>
          <w:sz w:val="22"/>
          <w:szCs w:val="24"/>
        </w:rPr>
      </w:pPr>
      <w:r>
        <w:rPr>
          <w:rFonts w:eastAsia="Times New Roman" w:cs="Times New Roman"/>
          <w:sz w:val="22"/>
          <w:szCs w:val="24"/>
        </w:rPr>
        <w:t>These figures are based on a secured pipeline plus a forecast of which projects may be secured during the years ahead. It is especially difficult to predict what commissions may be available to us with respect to our pre-construction offering, as these commissions are generally immediate and short term. We have therefore taken a balanced view of what are the likely sales figures based on previous experience.</w:t>
      </w:r>
    </w:p>
    <w:p w14:paraId="7428BCCC" w14:textId="77777777" w:rsidR="0024734F" w:rsidRDefault="0024734F" w:rsidP="00980E78">
      <w:pPr>
        <w:spacing w:line="240" w:lineRule="auto"/>
        <w:rPr>
          <w:rFonts w:eastAsia="Times New Roman" w:cs="Times New Roman"/>
          <w:sz w:val="22"/>
          <w:szCs w:val="24"/>
        </w:rPr>
      </w:pPr>
    </w:p>
    <w:p w14:paraId="1E64DCA2" w14:textId="7E0B16F7" w:rsidR="0024734F" w:rsidRDefault="0024734F" w:rsidP="00980E78">
      <w:pPr>
        <w:spacing w:line="240" w:lineRule="auto"/>
        <w:rPr>
          <w:rFonts w:eastAsia="Times New Roman" w:cs="Times New Roman"/>
          <w:sz w:val="22"/>
          <w:szCs w:val="24"/>
        </w:rPr>
      </w:pPr>
      <w:r>
        <w:rPr>
          <w:rFonts w:eastAsia="Times New Roman" w:cs="Times New Roman"/>
          <w:sz w:val="22"/>
          <w:szCs w:val="24"/>
        </w:rPr>
        <w:t xml:space="preserve">In all categories, we have secured sales of </w:t>
      </w:r>
      <w:r w:rsidR="00BC6061">
        <w:rPr>
          <w:rFonts w:eastAsia="Times New Roman" w:cs="Times New Roman"/>
          <w:sz w:val="22"/>
          <w:szCs w:val="24"/>
        </w:rPr>
        <w:t>£</w:t>
      </w:r>
      <w:proofErr w:type="spellStart"/>
      <w:r w:rsidR="00BC6061">
        <w:rPr>
          <w:rFonts w:eastAsia="Times New Roman" w:cs="Times New Roman"/>
          <w:sz w:val="22"/>
          <w:szCs w:val="24"/>
        </w:rPr>
        <w:t>XXXm</w:t>
      </w:r>
      <w:proofErr w:type="spellEnd"/>
      <w:r>
        <w:rPr>
          <w:rFonts w:eastAsia="Times New Roman" w:cs="Times New Roman"/>
          <w:sz w:val="22"/>
          <w:szCs w:val="24"/>
        </w:rPr>
        <w:t xml:space="preserve"> for 2016, </w:t>
      </w:r>
      <w:r w:rsidR="00BC6061">
        <w:rPr>
          <w:rFonts w:eastAsia="Times New Roman" w:cs="Times New Roman"/>
          <w:sz w:val="22"/>
          <w:szCs w:val="24"/>
        </w:rPr>
        <w:t>£</w:t>
      </w:r>
      <w:proofErr w:type="spellStart"/>
      <w:r w:rsidR="00BC6061">
        <w:rPr>
          <w:rFonts w:eastAsia="Times New Roman" w:cs="Times New Roman"/>
          <w:sz w:val="22"/>
          <w:szCs w:val="24"/>
        </w:rPr>
        <w:t>XXX</w:t>
      </w:r>
      <w:r>
        <w:rPr>
          <w:rFonts w:eastAsia="Times New Roman" w:cs="Times New Roman"/>
          <w:sz w:val="22"/>
          <w:szCs w:val="24"/>
        </w:rPr>
        <w:t>m</w:t>
      </w:r>
      <w:proofErr w:type="spellEnd"/>
      <w:r>
        <w:rPr>
          <w:rFonts w:eastAsia="Times New Roman" w:cs="Times New Roman"/>
          <w:sz w:val="22"/>
          <w:szCs w:val="24"/>
        </w:rPr>
        <w:t xml:space="preserve"> for 2017 and £</w:t>
      </w:r>
      <w:proofErr w:type="spellStart"/>
      <w:r w:rsidR="00BC6061">
        <w:rPr>
          <w:rFonts w:eastAsia="Times New Roman" w:cs="Times New Roman"/>
          <w:sz w:val="22"/>
          <w:szCs w:val="24"/>
        </w:rPr>
        <w:t>XXXm</w:t>
      </w:r>
      <w:proofErr w:type="spellEnd"/>
      <w:r>
        <w:rPr>
          <w:rFonts w:eastAsia="Times New Roman" w:cs="Times New Roman"/>
          <w:sz w:val="22"/>
          <w:szCs w:val="24"/>
        </w:rPr>
        <w:t xml:space="preserve"> for 2018. The total sales for 2018 is lower than the previous year purely because it is very difficult to see what </w:t>
      </w:r>
      <w:proofErr w:type="gramStart"/>
      <w:r>
        <w:rPr>
          <w:rFonts w:eastAsia="Times New Roman" w:cs="Times New Roman"/>
          <w:sz w:val="22"/>
          <w:szCs w:val="24"/>
        </w:rPr>
        <w:t>client’s</w:t>
      </w:r>
      <w:proofErr w:type="gramEnd"/>
      <w:r>
        <w:rPr>
          <w:rFonts w:eastAsia="Times New Roman" w:cs="Times New Roman"/>
          <w:sz w:val="22"/>
          <w:szCs w:val="24"/>
        </w:rPr>
        <w:t xml:space="preserve"> will require of us in three </w:t>
      </w:r>
      <w:proofErr w:type="spellStart"/>
      <w:r>
        <w:rPr>
          <w:rFonts w:eastAsia="Times New Roman" w:cs="Times New Roman"/>
          <w:sz w:val="22"/>
          <w:szCs w:val="24"/>
        </w:rPr>
        <w:t>years time</w:t>
      </w:r>
      <w:proofErr w:type="spellEnd"/>
      <w:r>
        <w:rPr>
          <w:rFonts w:eastAsia="Times New Roman" w:cs="Times New Roman"/>
          <w:sz w:val="22"/>
          <w:szCs w:val="24"/>
        </w:rPr>
        <w:t xml:space="preserve"> and we have only include for projects that are known to us at this stage.</w:t>
      </w:r>
    </w:p>
    <w:p w14:paraId="78B34142" w14:textId="77777777" w:rsidR="0024734F" w:rsidRDefault="0024734F" w:rsidP="00980E78">
      <w:pPr>
        <w:spacing w:line="240" w:lineRule="auto"/>
        <w:rPr>
          <w:rFonts w:eastAsia="Times New Roman" w:cs="Times New Roman"/>
          <w:sz w:val="22"/>
          <w:szCs w:val="24"/>
        </w:rPr>
      </w:pPr>
    </w:p>
    <w:p w14:paraId="797DB61E" w14:textId="434B4166" w:rsidR="0024734F" w:rsidRDefault="0024734F" w:rsidP="00980E78">
      <w:pPr>
        <w:spacing w:line="240" w:lineRule="auto"/>
        <w:rPr>
          <w:rFonts w:eastAsia="Times New Roman" w:cs="Times New Roman"/>
          <w:sz w:val="22"/>
          <w:szCs w:val="24"/>
        </w:rPr>
      </w:pPr>
      <w:r>
        <w:rPr>
          <w:rFonts w:eastAsia="Times New Roman" w:cs="Times New Roman"/>
          <w:sz w:val="22"/>
          <w:szCs w:val="24"/>
        </w:rPr>
        <w:t>In previous years we have had sales of £</w:t>
      </w:r>
      <w:proofErr w:type="spellStart"/>
      <w:r w:rsidR="00BC6061">
        <w:rPr>
          <w:rFonts w:eastAsia="Times New Roman" w:cs="Times New Roman"/>
          <w:sz w:val="22"/>
          <w:szCs w:val="24"/>
        </w:rPr>
        <w:t>YYYm</w:t>
      </w:r>
      <w:proofErr w:type="spellEnd"/>
      <w:r>
        <w:rPr>
          <w:rFonts w:eastAsia="Times New Roman" w:cs="Times New Roman"/>
          <w:sz w:val="22"/>
          <w:szCs w:val="24"/>
        </w:rPr>
        <w:t xml:space="preserve"> in 2015 (forecast</w:t>
      </w:r>
      <w:proofErr w:type="gramStart"/>
      <w:r>
        <w:rPr>
          <w:rFonts w:eastAsia="Times New Roman" w:cs="Times New Roman"/>
          <w:sz w:val="22"/>
          <w:szCs w:val="24"/>
        </w:rPr>
        <w:t>),  £</w:t>
      </w:r>
      <w:proofErr w:type="spellStart"/>
      <w:proofErr w:type="gramEnd"/>
      <w:r w:rsidR="00BC6061">
        <w:rPr>
          <w:rFonts w:eastAsia="Times New Roman" w:cs="Times New Roman"/>
          <w:sz w:val="22"/>
          <w:szCs w:val="24"/>
        </w:rPr>
        <w:t>YYY</w:t>
      </w:r>
      <w:r>
        <w:rPr>
          <w:rFonts w:eastAsia="Times New Roman" w:cs="Times New Roman"/>
          <w:sz w:val="22"/>
          <w:szCs w:val="24"/>
        </w:rPr>
        <w:t>m</w:t>
      </w:r>
      <w:proofErr w:type="spellEnd"/>
      <w:r>
        <w:rPr>
          <w:rFonts w:eastAsia="Times New Roman" w:cs="Times New Roman"/>
          <w:sz w:val="22"/>
          <w:szCs w:val="24"/>
        </w:rPr>
        <w:t xml:space="preserve"> in 2014</w:t>
      </w:r>
      <w:r w:rsidR="00D16D45">
        <w:rPr>
          <w:rFonts w:eastAsia="Times New Roman" w:cs="Times New Roman"/>
          <w:sz w:val="22"/>
          <w:szCs w:val="24"/>
        </w:rPr>
        <w:t>, £</w:t>
      </w:r>
      <w:proofErr w:type="spellStart"/>
      <w:r w:rsidR="00BC6061">
        <w:rPr>
          <w:rFonts w:eastAsia="Times New Roman" w:cs="Times New Roman"/>
          <w:sz w:val="22"/>
          <w:szCs w:val="24"/>
        </w:rPr>
        <w:t>YYY</w:t>
      </w:r>
      <w:r w:rsidR="00D16D45">
        <w:rPr>
          <w:rFonts w:eastAsia="Times New Roman" w:cs="Times New Roman"/>
          <w:sz w:val="22"/>
          <w:szCs w:val="24"/>
        </w:rPr>
        <w:t>m</w:t>
      </w:r>
      <w:proofErr w:type="spellEnd"/>
      <w:r w:rsidR="00D16D45">
        <w:rPr>
          <w:rFonts w:eastAsia="Times New Roman" w:cs="Times New Roman"/>
          <w:sz w:val="22"/>
          <w:szCs w:val="24"/>
        </w:rPr>
        <w:t xml:space="preserve"> in 2013 and £</w:t>
      </w:r>
      <w:proofErr w:type="spellStart"/>
      <w:r w:rsidR="00BC6061">
        <w:rPr>
          <w:rFonts w:eastAsia="Times New Roman" w:cs="Times New Roman"/>
          <w:sz w:val="22"/>
          <w:szCs w:val="24"/>
        </w:rPr>
        <w:t>YYY</w:t>
      </w:r>
      <w:r w:rsidR="00D16D45">
        <w:rPr>
          <w:rFonts w:eastAsia="Times New Roman" w:cs="Times New Roman"/>
          <w:sz w:val="22"/>
          <w:szCs w:val="24"/>
        </w:rPr>
        <w:t>m</w:t>
      </w:r>
      <w:proofErr w:type="spellEnd"/>
      <w:r w:rsidR="00D16D45">
        <w:rPr>
          <w:rFonts w:eastAsia="Times New Roman" w:cs="Times New Roman"/>
          <w:sz w:val="22"/>
          <w:szCs w:val="24"/>
        </w:rPr>
        <w:t xml:space="preserve"> in 2012, our first year of trading.</w:t>
      </w:r>
    </w:p>
    <w:p w14:paraId="0F78E22C" w14:textId="77777777" w:rsidR="00A32FA8" w:rsidRDefault="00A32FA8" w:rsidP="00980E78">
      <w:pPr>
        <w:spacing w:line="240" w:lineRule="auto"/>
        <w:rPr>
          <w:rFonts w:eastAsia="Times New Roman" w:cs="Times New Roman"/>
          <w:sz w:val="22"/>
          <w:szCs w:val="24"/>
        </w:rPr>
      </w:pPr>
    </w:p>
    <w:p w14:paraId="2B8963D0" w14:textId="7410BEA2" w:rsidR="00A32FA8" w:rsidRDefault="00A32FA8" w:rsidP="00980E78">
      <w:pPr>
        <w:spacing w:line="240" w:lineRule="auto"/>
        <w:rPr>
          <w:rFonts w:eastAsia="Times New Roman" w:cs="Times New Roman"/>
          <w:sz w:val="22"/>
          <w:szCs w:val="24"/>
        </w:rPr>
      </w:pPr>
      <w:r>
        <w:rPr>
          <w:rFonts w:eastAsia="Times New Roman" w:cs="Times New Roman"/>
          <w:sz w:val="22"/>
          <w:szCs w:val="24"/>
        </w:rPr>
        <w:t xml:space="preserve">In addition to the financial goals noted above, the following are our operational </w:t>
      </w:r>
      <w:r w:rsidR="00B26534">
        <w:rPr>
          <w:rFonts w:eastAsia="Times New Roman" w:cs="Times New Roman"/>
          <w:sz w:val="22"/>
          <w:szCs w:val="24"/>
        </w:rPr>
        <w:t>targets</w:t>
      </w:r>
      <w:r>
        <w:rPr>
          <w:rFonts w:eastAsia="Times New Roman" w:cs="Times New Roman"/>
          <w:sz w:val="22"/>
          <w:szCs w:val="24"/>
        </w:rPr>
        <w:t>:</w:t>
      </w:r>
    </w:p>
    <w:p w14:paraId="50C6F462" w14:textId="77777777" w:rsidR="00A32FA8" w:rsidRDefault="00A32FA8" w:rsidP="00980E78">
      <w:pPr>
        <w:spacing w:line="240" w:lineRule="auto"/>
        <w:rPr>
          <w:rFonts w:eastAsia="Times New Roman" w:cs="Times New Roman"/>
          <w:sz w:val="22"/>
          <w:szCs w:val="24"/>
        </w:rPr>
      </w:pPr>
    </w:p>
    <w:p w14:paraId="57D1728E" w14:textId="2B7F0882" w:rsidR="00B26534" w:rsidRDefault="00B26534" w:rsidP="00272991">
      <w:pPr>
        <w:pStyle w:val="ListParagraph"/>
        <w:numPr>
          <w:ilvl w:val="0"/>
          <w:numId w:val="42"/>
        </w:numPr>
        <w:spacing w:line="240" w:lineRule="auto"/>
        <w:rPr>
          <w:rFonts w:eastAsia="Times New Roman" w:cs="Times New Roman"/>
          <w:sz w:val="22"/>
          <w:szCs w:val="24"/>
        </w:rPr>
      </w:pPr>
      <w:r>
        <w:rPr>
          <w:rFonts w:eastAsia="Times New Roman" w:cs="Times New Roman"/>
          <w:sz w:val="22"/>
          <w:szCs w:val="24"/>
        </w:rPr>
        <w:t>Project profitability – target that every project achieves the margin defined at tender/appointment stage.</w:t>
      </w:r>
    </w:p>
    <w:p w14:paraId="7B7E521A" w14:textId="77777777" w:rsidR="00B26534" w:rsidRDefault="00B26534" w:rsidP="00272991">
      <w:pPr>
        <w:pStyle w:val="ListParagraph"/>
        <w:numPr>
          <w:ilvl w:val="0"/>
          <w:numId w:val="42"/>
        </w:numPr>
        <w:spacing w:line="240" w:lineRule="auto"/>
        <w:rPr>
          <w:rFonts w:eastAsia="Times New Roman" w:cs="Times New Roman"/>
          <w:sz w:val="22"/>
          <w:szCs w:val="24"/>
        </w:rPr>
      </w:pPr>
      <w:r>
        <w:rPr>
          <w:rFonts w:eastAsia="Times New Roman" w:cs="Times New Roman"/>
          <w:sz w:val="22"/>
          <w:szCs w:val="24"/>
        </w:rPr>
        <w:t>Repeat business – target between 60-70% of our business coming from clients with whom we have worked previously.</w:t>
      </w:r>
    </w:p>
    <w:p w14:paraId="66D38271" w14:textId="3918C9A3" w:rsidR="00A32FA8" w:rsidRDefault="00B26534" w:rsidP="00272991">
      <w:pPr>
        <w:pStyle w:val="ListParagraph"/>
        <w:numPr>
          <w:ilvl w:val="0"/>
          <w:numId w:val="42"/>
        </w:numPr>
        <w:spacing w:line="240" w:lineRule="auto"/>
        <w:rPr>
          <w:rFonts w:eastAsia="Times New Roman" w:cs="Times New Roman"/>
          <w:sz w:val="22"/>
          <w:szCs w:val="24"/>
        </w:rPr>
      </w:pPr>
      <w:r>
        <w:rPr>
          <w:rFonts w:eastAsia="Times New Roman" w:cs="Times New Roman"/>
          <w:sz w:val="22"/>
          <w:szCs w:val="24"/>
        </w:rPr>
        <w:t>Supply chain performance – target that every member of our supply chain performs in accordance with each project’s requirements, completes their works on time and to the quality specified</w:t>
      </w:r>
      <w:r w:rsidR="009A3702">
        <w:rPr>
          <w:rFonts w:eastAsia="Times New Roman" w:cs="Times New Roman"/>
          <w:sz w:val="22"/>
          <w:szCs w:val="24"/>
        </w:rPr>
        <w:t xml:space="preserve"> and achieves their financial objectives.</w:t>
      </w:r>
    </w:p>
    <w:p w14:paraId="24218A53" w14:textId="15B14C31" w:rsidR="009A3702" w:rsidRDefault="009A3702" w:rsidP="00272991">
      <w:pPr>
        <w:pStyle w:val="ListParagraph"/>
        <w:numPr>
          <w:ilvl w:val="0"/>
          <w:numId w:val="42"/>
        </w:numPr>
        <w:spacing w:line="240" w:lineRule="auto"/>
        <w:rPr>
          <w:rFonts w:eastAsia="Times New Roman" w:cs="Times New Roman"/>
          <w:sz w:val="22"/>
          <w:szCs w:val="24"/>
        </w:rPr>
      </w:pPr>
      <w:r>
        <w:rPr>
          <w:rFonts w:eastAsia="Times New Roman" w:cs="Times New Roman"/>
          <w:sz w:val="22"/>
          <w:szCs w:val="24"/>
        </w:rPr>
        <w:lastRenderedPageBreak/>
        <w:t xml:space="preserve">Considerate Constructors Scheme – target that </w:t>
      </w:r>
      <w:proofErr w:type="gramStart"/>
      <w:r>
        <w:rPr>
          <w:rFonts w:eastAsia="Times New Roman" w:cs="Times New Roman"/>
          <w:sz w:val="22"/>
          <w:szCs w:val="24"/>
        </w:rPr>
        <w:t>all of</w:t>
      </w:r>
      <w:proofErr w:type="gramEnd"/>
      <w:r>
        <w:rPr>
          <w:rFonts w:eastAsia="Times New Roman" w:cs="Times New Roman"/>
          <w:sz w:val="22"/>
          <w:szCs w:val="24"/>
        </w:rPr>
        <w:t xml:space="preserve"> our projects that are registered with the Scheme </w:t>
      </w:r>
      <w:proofErr w:type="spellStart"/>
      <w:r>
        <w:rPr>
          <w:rFonts w:eastAsia="Times New Roman" w:cs="Times New Roman"/>
          <w:sz w:val="22"/>
          <w:szCs w:val="24"/>
        </w:rPr>
        <w:t>achive</w:t>
      </w:r>
      <w:proofErr w:type="spellEnd"/>
      <w:r>
        <w:rPr>
          <w:rFonts w:eastAsia="Times New Roman" w:cs="Times New Roman"/>
          <w:sz w:val="22"/>
          <w:szCs w:val="24"/>
        </w:rPr>
        <w:t xml:space="preserve"> a score of “Excellent” or above.</w:t>
      </w:r>
    </w:p>
    <w:p w14:paraId="03105E86" w14:textId="3C539A42" w:rsidR="009A3702" w:rsidRDefault="009A3702" w:rsidP="00272991">
      <w:pPr>
        <w:pStyle w:val="ListParagraph"/>
        <w:numPr>
          <w:ilvl w:val="0"/>
          <w:numId w:val="42"/>
        </w:numPr>
        <w:spacing w:line="240" w:lineRule="auto"/>
        <w:rPr>
          <w:rFonts w:eastAsia="Times New Roman" w:cs="Times New Roman"/>
          <w:sz w:val="22"/>
          <w:szCs w:val="24"/>
        </w:rPr>
      </w:pPr>
      <w:r>
        <w:rPr>
          <w:rFonts w:eastAsia="Times New Roman" w:cs="Times New Roman"/>
          <w:sz w:val="22"/>
          <w:szCs w:val="24"/>
        </w:rPr>
        <w:t xml:space="preserve">Client Satisfaction – target that every project undertakes a client satisfaction survey at completion and that there are no </w:t>
      </w:r>
      <w:proofErr w:type="spellStart"/>
      <w:r>
        <w:rPr>
          <w:rFonts w:eastAsia="Times New Roman" w:cs="Times New Roman"/>
          <w:sz w:val="22"/>
          <w:szCs w:val="24"/>
        </w:rPr>
        <w:t>advserve</w:t>
      </w:r>
      <w:proofErr w:type="spellEnd"/>
      <w:r>
        <w:rPr>
          <w:rFonts w:eastAsia="Times New Roman" w:cs="Times New Roman"/>
          <w:sz w:val="22"/>
          <w:szCs w:val="24"/>
        </w:rPr>
        <w:t xml:space="preserve"> comments.</w:t>
      </w:r>
    </w:p>
    <w:p w14:paraId="555ACF0B" w14:textId="21898FFD" w:rsidR="00981F38" w:rsidRPr="00272991" w:rsidRDefault="00981F38" w:rsidP="00272991">
      <w:pPr>
        <w:pStyle w:val="ListParagraph"/>
        <w:numPr>
          <w:ilvl w:val="0"/>
          <w:numId w:val="42"/>
        </w:numPr>
        <w:spacing w:line="240" w:lineRule="auto"/>
        <w:rPr>
          <w:rFonts w:eastAsia="Times New Roman" w:cs="Times New Roman"/>
          <w:sz w:val="22"/>
          <w:szCs w:val="24"/>
        </w:rPr>
      </w:pPr>
      <w:r>
        <w:rPr>
          <w:rFonts w:eastAsia="Times New Roman" w:cs="Times New Roman"/>
          <w:sz w:val="22"/>
          <w:szCs w:val="24"/>
        </w:rPr>
        <w:t>Health &amp; Safety – target that there are no major accidents/incidents on any of our projects or prohibition or improvement notices served.</w:t>
      </w:r>
    </w:p>
    <w:p w14:paraId="27AB8E66" w14:textId="77777777" w:rsidR="00980E78" w:rsidRDefault="00980E78" w:rsidP="00980E78">
      <w:pPr>
        <w:keepNext/>
        <w:spacing w:before="240" w:after="60" w:line="240" w:lineRule="auto"/>
        <w:outlineLvl w:val="0"/>
        <w:rPr>
          <w:rFonts w:eastAsia="Times New Roman" w:cs="Arial"/>
          <w:b/>
          <w:bCs/>
          <w:kern w:val="32"/>
          <w:sz w:val="32"/>
          <w:szCs w:val="32"/>
        </w:rPr>
      </w:pPr>
      <w:bookmarkStart w:id="9" w:name="_Toc163619888"/>
      <w:r w:rsidRPr="00980E78">
        <w:rPr>
          <w:rFonts w:eastAsia="Times New Roman" w:cs="Arial"/>
          <w:b/>
          <w:bCs/>
          <w:kern w:val="32"/>
          <w:sz w:val="32"/>
          <w:szCs w:val="32"/>
        </w:rPr>
        <w:t>Review of 20</w:t>
      </w:r>
      <w:r>
        <w:rPr>
          <w:rFonts w:eastAsia="Times New Roman" w:cs="Arial"/>
          <w:b/>
          <w:bCs/>
          <w:kern w:val="32"/>
          <w:sz w:val="32"/>
          <w:szCs w:val="32"/>
        </w:rPr>
        <w:t>15</w:t>
      </w:r>
      <w:bookmarkEnd w:id="9"/>
    </w:p>
    <w:p w14:paraId="7B82AA6E" w14:textId="3CC5C1D9" w:rsidR="00980E78" w:rsidRDefault="00D16D45" w:rsidP="00980E78">
      <w:pPr>
        <w:keepNext/>
        <w:spacing w:before="240" w:after="60" w:line="240" w:lineRule="auto"/>
        <w:outlineLvl w:val="0"/>
        <w:rPr>
          <w:rFonts w:eastAsia="Times New Roman" w:cs="Times New Roman"/>
          <w:sz w:val="22"/>
          <w:szCs w:val="24"/>
        </w:rPr>
      </w:pPr>
      <w:r>
        <w:rPr>
          <w:rFonts w:eastAsia="Times New Roman" w:cs="Times New Roman"/>
          <w:sz w:val="22"/>
          <w:szCs w:val="24"/>
        </w:rPr>
        <w:t xml:space="preserve">This was a year of spectacular growth for </w:t>
      </w:r>
      <w:r w:rsidR="00BC6061">
        <w:rPr>
          <w:rFonts w:eastAsia="Times New Roman" w:cs="Times New Roman"/>
          <w:sz w:val="22"/>
          <w:szCs w:val="24"/>
        </w:rPr>
        <w:t>??????</w:t>
      </w:r>
      <w:r w:rsidR="00392AA3">
        <w:rPr>
          <w:rFonts w:eastAsia="Times New Roman" w:cs="Times New Roman"/>
          <w:sz w:val="22"/>
          <w:szCs w:val="24"/>
        </w:rPr>
        <w:t>, not only in terms of revenue, but also of employees, which rose from circa 12 at the beginning of the year to almost 30 at the close of the year.</w:t>
      </w:r>
    </w:p>
    <w:p w14:paraId="009888F5" w14:textId="3FCC7067" w:rsidR="00392AA3" w:rsidRDefault="00AB4D3B" w:rsidP="00980E78">
      <w:pPr>
        <w:keepNext/>
        <w:spacing w:before="240" w:after="60" w:line="240" w:lineRule="auto"/>
        <w:outlineLvl w:val="0"/>
        <w:rPr>
          <w:rFonts w:eastAsia="Times New Roman" w:cs="Times New Roman"/>
          <w:sz w:val="22"/>
          <w:szCs w:val="24"/>
        </w:rPr>
      </w:pPr>
      <w:r>
        <w:rPr>
          <w:rFonts w:eastAsia="Times New Roman" w:cs="Times New Roman"/>
          <w:sz w:val="22"/>
          <w:szCs w:val="24"/>
        </w:rPr>
        <w:t xml:space="preserve">The </w:t>
      </w:r>
      <w:proofErr w:type="gramStart"/>
      <w:r>
        <w:rPr>
          <w:rFonts w:eastAsia="Times New Roman" w:cs="Times New Roman"/>
          <w:sz w:val="22"/>
          <w:szCs w:val="24"/>
        </w:rPr>
        <w:t>main focus</w:t>
      </w:r>
      <w:proofErr w:type="gramEnd"/>
      <w:r>
        <w:rPr>
          <w:rFonts w:eastAsia="Times New Roman" w:cs="Times New Roman"/>
          <w:sz w:val="22"/>
          <w:szCs w:val="24"/>
        </w:rPr>
        <w:t xml:space="preserve"> of our attention has been to convert construction management opportunities into real appointments and in which we have been successful, securing </w:t>
      </w:r>
      <w:r w:rsidR="00BC6061">
        <w:rPr>
          <w:rFonts w:eastAsia="Times New Roman" w:cs="Times New Roman"/>
          <w:sz w:val="22"/>
          <w:szCs w:val="24"/>
        </w:rPr>
        <w:t>…..</w:t>
      </w:r>
      <w:r>
        <w:rPr>
          <w:rFonts w:eastAsia="Times New Roman" w:cs="Times New Roman"/>
          <w:sz w:val="22"/>
          <w:szCs w:val="24"/>
        </w:rPr>
        <w:t>.</w:t>
      </w:r>
    </w:p>
    <w:p w14:paraId="1D2D1140" w14:textId="1FC2305A" w:rsidR="00AB4D3B" w:rsidRDefault="00AB4D3B" w:rsidP="00980E78">
      <w:pPr>
        <w:keepNext/>
        <w:spacing w:before="240" w:after="60" w:line="240" w:lineRule="auto"/>
        <w:outlineLvl w:val="0"/>
        <w:rPr>
          <w:rFonts w:eastAsia="Times New Roman" w:cs="Times New Roman"/>
          <w:sz w:val="22"/>
          <w:szCs w:val="24"/>
        </w:rPr>
      </w:pPr>
      <w:proofErr w:type="gramStart"/>
      <w:r>
        <w:rPr>
          <w:rFonts w:eastAsia="Times New Roman" w:cs="Times New Roman"/>
          <w:sz w:val="22"/>
          <w:szCs w:val="24"/>
        </w:rPr>
        <w:t>As a consequence of</w:t>
      </w:r>
      <w:proofErr w:type="gramEnd"/>
      <w:r>
        <w:rPr>
          <w:rFonts w:eastAsia="Times New Roman" w:cs="Times New Roman"/>
          <w:sz w:val="22"/>
          <w:szCs w:val="24"/>
        </w:rPr>
        <w:t xml:space="preserve"> this increase in construction management appointments, we have recruited </w:t>
      </w:r>
      <w:proofErr w:type="spellStart"/>
      <w:r>
        <w:rPr>
          <w:rFonts w:eastAsia="Times New Roman" w:cs="Times New Roman"/>
          <w:sz w:val="22"/>
          <w:szCs w:val="24"/>
        </w:rPr>
        <w:t>hand picked</w:t>
      </w:r>
      <w:proofErr w:type="spellEnd"/>
      <w:r>
        <w:rPr>
          <w:rFonts w:eastAsia="Times New Roman" w:cs="Times New Roman"/>
          <w:sz w:val="22"/>
          <w:szCs w:val="24"/>
        </w:rPr>
        <w:t xml:space="preserve"> personnel to deliver </w:t>
      </w:r>
      <w:r w:rsidR="0001239C">
        <w:rPr>
          <w:rFonts w:eastAsia="Times New Roman" w:cs="Times New Roman"/>
          <w:sz w:val="22"/>
          <w:szCs w:val="24"/>
        </w:rPr>
        <w:t>these</w:t>
      </w:r>
      <w:r>
        <w:rPr>
          <w:rFonts w:eastAsia="Times New Roman" w:cs="Times New Roman"/>
          <w:sz w:val="22"/>
          <w:szCs w:val="24"/>
        </w:rPr>
        <w:t xml:space="preserve"> projects</w:t>
      </w:r>
      <w:r w:rsidR="0001239C">
        <w:rPr>
          <w:rFonts w:eastAsia="Times New Roman" w:cs="Times New Roman"/>
          <w:sz w:val="22"/>
          <w:szCs w:val="24"/>
        </w:rPr>
        <w:t>.</w:t>
      </w:r>
    </w:p>
    <w:p w14:paraId="046728D0" w14:textId="01F134D8" w:rsidR="00980E78" w:rsidRPr="00980E78" w:rsidRDefault="002B3E70" w:rsidP="00980E78">
      <w:pPr>
        <w:keepNext/>
        <w:spacing w:before="240" w:after="60" w:line="240" w:lineRule="auto"/>
        <w:outlineLvl w:val="0"/>
        <w:rPr>
          <w:rFonts w:eastAsia="Times New Roman" w:cs="Arial"/>
          <w:b/>
          <w:bCs/>
          <w:kern w:val="32"/>
          <w:sz w:val="32"/>
          <w:szCs w:val="32"/>
        </w:rPr>
      </w:pPr>
      <w:bookmarkStart w:id="10" w:name="_Toc163619889"/>
      <w:r>
        <w:rPr>
          <w:rFonts w:eastAsia="Times New Roman" w:cs="Arial"/>
          <w:b/>
          <w:bCs/>
          <w:kern w:val="32"/>
          <w:sz w:val="32"/>
          <w:szCs w:val="32"/>
        </w:rPr>
        <w:t>Sales A</w:t>
      </w:r>
      <w:r w:rsidR="00980E78" w:rsidRPr="00980E78">
        <w:rPr>
          <w:rFonts w:eastAsia="Times New Roman" w:cs="Arial"/>
          <w:b/>
          <w:bCs/>
          <w:kern w:val="32"/>
          <w:sz w:val="32"/>
          <w:szCs w:val="32"/>
        </w:rPr>
        <w:t>nalysis</w:t>
      </w:r>
      <w:bookmarkEnd w:id="10"/>
      <w:r w:rsidR="00980E78" w:rsidRPr="00980E78">
        <w:rPr>
          <w:rFonts w:eastAsia="Times New Roman" w:cs="Arial"/>
          <w:b/>
          <w:bCs/>
          <w:kern w:val="32"/>
          <w:sz w:val="32"/>
          <w:szCs w:val="32"/>
        </w:rPr>
        <w:t xml:space="preserve"> </w:t>
      </w:r>
    </w:p>
    <w:p w14:paraId="04957055" w14:textId="77777777" w:rsidR="00980E78" w:rsidRDefault="00980E78" w:rsidP="00980E78">
      <w:pPr>
        <w:spacing w:line="240" w:lineRule="auto"/>
        <w:rPr>
          <w:rFonts w:eastAsia="Times New Roman" w:cs="Times New Roman"/>
          <w:sz w:val="22"/>
          <w:szCs w:val="24"/>
        </w:rPr>
      </w:pPr>
    </w:p>
    <w:p w14:paraId="74032C44" w14:textId="75364A28" w:rsidR="00F61889" w:rsidRDefault="00F61889" w:rsidP="00980E78">
      <w:pPr>
        <w:spacing w:line="240" w:lineRule="auto"/>
        <w:rPr>
          <w:rFonts w:eastAsia="Times New Roman" w:cs="Times New Roman"/>
          <w:sz w:val="22"/>
          <w:szCs w:val="24"/>
        </w:rPr>
      </w:pPr>
      <w:r>
        <w:rPr>
          <w:rFonts w:eastAsia="Times New Roman" w:cs="Times New Roman"/>
          <w:sz w:val="22"/>
          <w:szCs w:val="24"/>
        </w:rPr>
        <w:t xml:space="preserve">The sales analysis is managed using the pipeline </w:t>
      </w:r>
      <w:r w:rsidR="002B3E70">
        <w:rPr>
          <w:rFonts w:eastAsia="Times New Roman" w:cs="Times New Roman"/>
          <w:sz w:val="22"/>
          <w:szCs w:val="24"/>
        </w:rPr>
        <w:t>tracker, which</w:t>
      </w:r>
      <w:r>
        <w:rPr>
          <w:rFonts w:eastAsia="Times New Roman" w:cs="Times New Roman"/>
          <w:sz w:val="22"/>
          <w:szCs w:val="24"/>
        </w:rPr>
        <w:t xml:space="preserve"> categorises the </w:t>
      </w:r>
      <w:r w:rsidR="00D30207">
        <w:rPr>
          <w:rFonts w:eastAsia="Times New Roman" w:cs="Times New Roman"/>
          <w:sz w:val="22"/>
          <w:szCs w:val="24"/>
        </w:rPr>
        <w:t xml:space="preserve">types of projects, the </w:t>
      </w:r>
      <w:r>
        <w:rPr>
          <w:rFonts w:eastAsia="Times New Roman" w:cs="Times New Roman"/>
          <w:sz w:val="22"/>
          <w:szCs w:val="24"/>
        </w:rPr>
        <w:t xml:space="preserve">likelihood of </w:t>
      </w:r>
      <w:r w:rsidR="002B3E70">
        <w:rPr>
          <w:rFonts w:eastAsia="Times New Roman" w:cs="Times New Roman"/>
          <w:sz w:val="22"/>
          <w:szCs w:val="24"/>
        </w:rPr>
        <w:t xml:space="preserve">securing </w:t>
      </w:r>
      <w:proofErr w:type="gramStart"/>
      <w:r>
        <w:rPr>
          <w:rFonts w:eastAsia="Times New Roman" w:cs="Times New Roman"/>
          <w:sz w:val="22"/>
          <w:szCs w:val="24"/>
        </w:rPr>
        <w:t>particular projects</w:t>
      </w:r>
      <w:proofErr w:type="gramEnd"/>
      <w:r w:rsidR="002B3E70">
        <w:rPr>
          <w:rFonts w:eastAsia="Times New Roman" w:cs="Times New Roman"/>
          <w:sz w:val="22"/>
          <w:szCs w:val="24"/>
        </w:rPr>
        <w:t xml:space="preserve"> and the timing of those projects</w:t>
      </w:r>
      <w:r w:rsidR="00840DE2">
        <w:rPr>
          <w:rFonts w:eastAsia="Times New Roman" w:cs="Times New Roman"/>
          <w:sz w:val="22"/>
          <w:szCs w:val="24"/>
        </w:rPr>
        <w:t>.</w:t>
      </w:r>
    </w:p>
    <w:p w14:paraId="3EC7EA1A" w14:textId="77777777" w:rsidR="00D30207" w:rsidRDefault="00D30207" w:rsidP="00980E78">
      <w:pPr>
        <w:spacing w:line="240" w:lineRule="auto"/>
        <w:rPr>
          <w:rFonts w:eastAsia="Times New Roman" w:cs="Times New Roman"/>
          <w:sz w:val="22"/>
          <w:szCs w:val="24"/>
        </w:rPr>
      </w:pPr>
    </w:p>
    <w:p w14:paraId="166CC4E2" w14:textId="14AADC03" w:rsidR="00D30207" w:rsidRDefault="00D30207" w:rsidP="00980E78">
      <w:pPr>
        <w:spacing w:line="240" w:lineRule="auto"/>
        <w:rPr>
          <w:rFonts w:eastAsia="Times New Roman" w:cs="Times New Roman"/>
          <w:sz w:val="22"/>
          <w:szCs w:val="24"/>
        </w:rPr>
      </w:pPr>
      <w:r>
        <w:rPr>
          <w:rFonts w:eastAsia="Times New Roman" w:cs="Times New Roman"/>
          <w:sz w:val="22"/>
          <w:szCs w:val="24"/>
        </w:rPr>
        <w:t xml:space="preserve">The pipeline tracker is updated with new information and discussed </w:t>
      </w:r>
      <w:proofErr w:type="gramStart"/>
      <w:r>
        <w:rPr>
          <w:rFonts w:eastAsia="Times New Roman" w:cs="Times New Roman"/>
          <w:sz w:val="22"/>
          <w:szCs w:val="24"/>
        </w:rPr>
        <w:t>on a monthly basis</w:t>
      </w:r>
      <w:proofErr w:type="gramEnd"/>
      <w:r>
        <w:rPr>
          <w:rFonts w:eastAsia="Times New Roman" w:cs="Times New Roman"/>
          <w:sz w:val="22"/>
          <w:szCs w:val="24"/>
        </w:rPr>
        <w:t xml:space="preserve"> by the directors.</w:t>
      </w:r>
    </w:p>
    <w:p w14:paraId="16C813C3" w14:textId="77777777" w:rsidR="00D30207" w:rsidRDefault="00D30207" w:rsidP="00980E78">
      <w:pPr>
        <w:spacing w:line="240" w:lineRule="auto"/>
        <w:rPr>
          <w:rFonts w:eastAsia="Times New Roman" w:cs="Times New Roman"/>
          <w:sz w:val="22"/>
          <w:szCs w:val="24"/>
        </w:rPr>
      </w:pPr>
    </w:p>
    <w:p w14:paraId="7F4441E2" w14:textId="77777777" w:rsidR="006175BC" w:rsidRDefault="00D30207" w:rsidP="006175BC">
      <w:pPr>
        <w:spacing w:line="240" w:lineRule="auto"/>
        <w:rPr>
          <w:rFonts w:eastAsia="Times New Roman" w:cs="Times New Roman"/>
          <w:sz w:val="22"/>
          <w:szCs w:val="24"/>
        </w:rPr>
      </w:pPr>
      <w:r>
        <w:rPr>
          <w:rFonts w:eastAsia="Times New Roman" w:cs="Times New Roman"/>
          <w:sz w:val="22"/>
          <w:szCs w:val="24"/>
        </w:rPr>
        <w:t>A copy of the latest pipeline tracker is included at Appendix A.</w:t>
      </w:r>
      <w:bookmarkStart w:id="11" w:name="_Toc163619890"/>
    </w:p>
    <w:p w14:paraId="3C79B59C" w14:textId="77777777" w:rsidR="006175BC" w:rsidRDefault="006175BC" w:rsidP="006175BC">
      <w:pPr>
        <w:spacing w:line="240" w:lineRule="auto"/>
        <w:rPr>
          <w:rFonts w:eastAsia="Times New Roman" w:cs="Times New Roman"/>
          <w:sz w:val="22"/>
          <w:szCs w:val="24"/>
        </w:rPr>
      </w:pPr>
    </w:p>
    <w:p w14:paraId="3594CA9D" w14:textId="77777777" w:rsidR="006175BC" w:rsidRDefault="005F20AD" w:rsidP="006175BC">
      <w:pPr>
        <w:spacing w:line="240" w:lineRule="auto"/>
        <w:rPr>
          <w:rFonts w:eastAsia="Times New Roman" w:cs="Times New Roman"/>
          <w:sz w:val="22"/>
          <w:szCs w:val="24"/>
        </w:rPr>
      </w:pPr>
      <w:r>
        <w:rPr>
          <w:rFonts w:eastAsia="Times New Roman" w:cs="Arial"/>
          <w:b/>
          <w:bCs/>
          <w:kern w:val="32"/>
          <w:sz w:val="32"/>
          <w:szCs w:val="32"/>
        </w:rPr>
        <w:t>Market &amp; Competitor A</w:t>
      </w:r>
      <w:r w:rsidR="00980E78" w:rsidRPr="00980E78">
        <w:rPr>
          <w:rFonts w:eastAsia="Times New Roman" w:cs="Arial"/>
          <w:b/>
          <w:bCs/>
          <w:kern w:val="32"/>
          <w:sz w:val="32"/>
          <w:szCs w:val="32"/>
        </w:rPr>
        <w:t>nalysis</w:t>
      </w:r>
      <w:bookmarkEnd w:id="11"/>
      <w:r w:rsidR="00980E78" w:rsidRPr="00980E78">
        <w:rPr>
          <w:rFonts w:eastAsia="Times New Roman" w:cs="Arial"/>
          <w:b/>
          <w:bCs/>
          <w:kern w:val="32"/>
          <w:sz w:val="32"/>
          <w:szCs w:val="32"/>
        </w:rPr>
        <w:t xml:space="preserve"> </w:t>
      </w:r>
    </w:p>
    <w:p w14:paraId="7BBFBDE4" w14:textId="77777777" w:rsidR="006175BC" w:rsidRDefault="006175BC" w:rsidP="006175BC">
      <w:pPr>
        <w:spacing w:line="240" w:lineRule="auto"/>
        <w:rPr>
          <w:rFonts w:eastAsia="Times New Roman" w:cs="Times New Roman"/>
          <w:sz w:val="22"/>
          <w:szCs w:val="24"/>
        </w:rPr>
      </w:pPr>
    </w:p>
    <w:p w14:paraId="0F85B7B9" w14:textId="77777777" w:rsidR="006175BC" w:rsidRDefault="005F20AD" w:rsidP="006175BC">
      <w:pPr>
        <w:spacing w:line="240" w:lineRule="auto"/>
        <w:rPr>
          <w:rFonts w:eastAsia="Times New Roman" w:cs="Arial"/>
          <w:bCs/>
          <w:kern w:val="32"/>
          <w:sz w:val="22"/>
        </w:rPr>
      </w:pPr>
      <w:r>
        <w:rPr>
          <w:rFonts w:eastAsia="Times New Roman" w:cs="Arial"/>
          <w:bCs/>
          <w:kern w:val="32"/>
          <w:sz w:val="22"/>
        </w:rPr>
        <w:t xml:space="preserve">Our market is predominantly in the London area and for client’s whose projects are complex and where we consider that we can add real value to their schemes. It is often the case that these projects could not be procured under traditional forms of contract because of their nature or the timing of the projects and </w:t>
      </w:r>
      <w:proofErr w:type="gramStart"/>
      <w:r>
        <w:rPr>
          <w:rFonts w:eastAsia="Times New Roman" w:cs="Arial"/>
          <w:bCs/>
          <w:kern w:val="32"/>
          <w:sz w:val="22"/>
        </w:rPr>
        <w:t>that’s</w:t>
      </w:r>
      <w:proofErr w:type="gramEnd"/>
      <w:r>
        <w:rPr>
          <w:rFonts w:eastAsia="Times New Roman" w:cs="Arial"/>
          <w:bCs/>
          <w:kern w:val="32"/>
          <w:sz w:val="22"/>
        </w:rPr>
        <w:t xml:space="preserve"> where our offering can be of benefit to clients</w:t>
      </w:r>
      <w:r w:rsidR="006175BC">
        <w:rPr>
          <w:rFonts w:eastAsia="Times New Roman" w:cs="Arial"/>
          <w:bCs/>
          <w:kern w:val="32"/>
          <w:sz w:val="22"/>
        </w:rPr>
        <w:t>.</w:t>
      </w:r>
    </w:p>
    <w:p w14:paraId="69B6B917" w14:textId="77777777" w:rsidR="006175BC" w:rsidRDefault="006175BC" w:rsidP="006175BC">
      <w:pPr>
        <w:spacing w:line="240" w:lineRule="auto"/>
        <w:rPr>
          <w:rFonts w:eastAsia="Times New Roman" w:cs="Arial"/>
          <w:bCs/>
          <w:kern w:val="32"/>
          <w:sz w:val="22"/>
        </w:rPr>
      </w:pPr>
    </w:p>
    <w:p w14:paraId="4B59958F" w14:textId="77777777" w:rsidR="006175BC" w:rsidRDefault="00E16330" w:rsidP="006175BC">
      <w:pPr>
        <w:spacing w:line="240" w:lineRule="auto"/>
        <w:rPr>
          <w:rFonts w:eastAsia="Times New Roman" w:cs="Times New Roman"/>
          <w:sz w:val="22"/>
          <w:szCs w:val="24"/>
        </w:rPr>
      </w:pPr>
      <w:r>
        <w:rPr>
          <w:rFonts w:eastAsia="Times New Roman" w:cs="Arial"/>
          <w:bCs/>
          <w:kern w:val="32"/>
          <w:sz w:val="22"/>
        </w:rPr>
        <w:t>We do not carry out any lump sum work under traditional procurement arrangements.</w:t>
      </w:r>
    </w:p>
    <w:p w14:paraId="02803614" w14:textId="77777777" w:rsidR="006175BC" w:rsidRDefault="006175BC" w:rsidP="006175BC">
      <w:pPr>
        <w:spacing w:line="240" w:lineRule="auto"/>
        <w:rPr>
          <w:rFonts w:eastAsia="Times New Roman" w:cs="Times New Roman"/>
          <w:sz w:val="22"/>
          <w:szCs w:val="24"/>
        </w:rPr>
      </w:pPr>
    </w:p>
    <w:p w14:paraId="6AC230E2" w14:textId="46CB5B73" w:rsidR="00E16330" w:rsidRPr="006175BC" w:rsidRDefault="00E16330" w:rsidP="006175BC">
      <w:pPr>
        <w:spacing w:line="240" w:lineRule="auto"/>
        <w:rPr>
          <w:rFonts w:eastAsia="Times New Roman" w:cs="Times New Roman"/>
          <w:sz w:val="22"/>
          <w:szCs w:val="24"/>
        </w:rPr>
      </w:pPr>
      <w:r>
        <w:rPr>
          <w:rFonts w:eastAsia="Times New Roman" w:cs="Arial"/>
          <w:bCs/>
          <w:kern w:val="32"/>
          <w:sz w:val="22"/>
        </w:rPr>
        <w:t xml:space="preserve">We are currently undertaking commissions for clients in the retail, hospitality, culture, </w:t>
      </w:r>
      <w:proofErr w:type="gramStart"/>
      <w:r>
        <w:rPr>
          <w:rFonts w:eastAsia="Times New Roman" w:cs="Arial"/>
          <w:bCs/>
          <w:kern w:val="32"/>
          <w:sz w:val="22"/>
        </w:rPr>
        <w:t>education</w:t>
      </w:r>
      <w:proofErr w:type="gramEnd"/>
      <w:r>
        <w:rPr>
          <w:rFonts w:eastAsia="Times New Roman" w:cs="Arial"/>
          <w:bCs/>
          <w:kern w:val="32"/>
          <w:sz w:val="22"/>
        </w:rPr>
        <w:t xml:space="preserve"> and residential sectors but would consider opportunities in any of the other sectors apart from infrastructure, civil engineering and nuclear.</w:t>
      </w:r>
    </w:p>
    <w:p w14:paraId="3CE451B5" w14:textId="303308B5" w:rsidR="005F20AD" w:rsidRDefault="005F20AD" w:rsidP="00980E78">
      <w:pPr>
        <w:keepNext/>
        <w:spacing w:before="240" w:after="60" w:line="240" w:lineRule="auto"/>
        <w:outlineLvl w:val="0"/>
        <w:rPr>
          <w:rFonts w:eastAsia="Times New Roman" w:cs="Arial"/>
          <w:bCs/>
          <w:kern w:val="32"/>
          <w:sz w:val="22"/>
        </w:rPr>
      </w:pPr>
      <w:r>
        <w:rPr>
          <w:rFonts w:eastAsia="Times New Roman" w:cs="Arial"/>
          <w:bCs/>
          <w:kern w:val="32"/>
          <w:sz w:val="22"/>
        </w:rPr>
        <w:t xml:space="preserve">Our </w:t>
      </w:r>
      <w:r w:rsidRPr="005F20AD">
        <w:rPr>
          <w:rFonts w:eastAsia="Times New Roman" w:cs="Arial"/>
          <w:bCs/>
          <w:kern w:val="32"/>
          <w:sz w:val="22"/>
        </w:rPr>
        <w:t>competitors</w:t>
      </w:r>
      <w:r>
        <w:rPr>
          <w:rFonts w:eastAsia="Times New Roman" w:cs="Arial"/>
          <w:bCs/>
          <w:kern w:val="32"/>
          <w:sz w:val="22"/>
        </w:rPr>
        <w:t xml:space="preserve"> are different for each of our service offerings and can be summarised as follows:</w:t>
      </w:r>
    </w:p>
    <w:p w14:paraId="13A56AB3" w14:textId="7BE067BC" w:rsidR="005F20AD" w:rsidRPr="00470CB3" w:rsidRDefault="005F20AD" w:rsidP="00980E78">
      <w:pPr>
        <w:keepNext/>
        <w:spacing w:before="240" w:after="60" w:line="240" w:lineRule="auto"/>
        <w:outlineLvl w:val="0"/>
        <w:rPr>
          <w:rFonts w:eastAsia="Times New Roman" w:cs="Arial"/>
          <w:bCs/>
          <w:kern w:val="32"/>
          <w:sz w:val="22"/>
          <w:u w:val="single"/>
        </w:rPr>
      </w:pPr>
      <w:r w:rsidRPr="00470CB3">
        <w:rPr>
          <w:rFonts w:eastAsia="Times New Roman" w:cs="Arial"/>
          <w:bCs/>
          <w:kern w:val="32"/>
          <w:sz w:val="22"/>
          <w:u w:val="single"/>
        </w:rPr>
        <w:t>Construction Management</w:t>
      </w:r>
    </w:p>
    <w:p w14:paraId="4BFB1EFB" w14:textId="0AB5966D" w:rsidR="005F20AD" w:rsidRDefault="005F20AD" w:rsidP="00980E78">
      <w:pPr>
        <w:keepNext/>
        <w:spacing w:before="240" w:after="60" w:line="240" w:lineRule="auto"/>
        <w:outlineLvl w:val="0"/>
        <w:rPr>
          <w:rFonts w:eastAsia="Times New Roman" w:cs="Arial"/>
          <w:bCs/>
          <w:kern w:val="32"/>
          <w:sz w:val="22"/>
        </w:rPr>
      </w:pPr>
      <w:r>
        <w:rPr>
          <w:rFonts w:eastAsia="Times New Roman" w:cs="Arial"/>
          <w:bCs/>
          <w:kern w:val="32"/>
          <w:sz w:val="22"/>
        </w:rPr>
        <w:t xml:space="preserve">Whilst there </w:t>
      </w:r>
      <w:r w:rsidR="00AF633E">
        <w:rPr>
          <w:rFonts w:eastAsia="Times New Roman" w:cs="Arial"/>
          <w:bCs/>
          <w:kern w:val="32"/>
          <w:sz w:val="22"/>
        </w:rPr>
        <w:t>is</w:t>
      </w:r>
      <w:r>
        <w:rPr>
          <w:rFonts w:eastAsia="Times New Roman" w:cs="Arial"/>
          <w:bCs/>
          <w:kern w:val="32"/>
          <w:sz w:val="22"/>
        </w:rPr>
        <w:t xml:space="preserve"> </w:t>
      </w:r>
      <w:proofErr w:type="gramStart"/>
      <w:r>
        <w:rPr>
          <w:rFonts w:eastAsia="Times New Roman" w:cs="Arial"/>
          <w:bCs/>
          <w:kern w:val="32"/>
          <w:sz w:val="22"/>
        </w:rPr>
        <w:t>a number of</w:t>
      </w:r>
      <w:proofErr w:type="gramEnd"/>
      <w:r>
        <w:rPr>
          <w:rFonts w:eastAsia="Times New Roman" w:cs="Arial"/>
          <w:bCs/>
          <w:kern w:val="32"/>
          <w:sz w:val="22"/>
        </w:rPr>
        <w:t xml:space="preserve"> companies that undertake a construction management role in London</w:t>
      </w:r>
      <w:r w:rsidR="00470CB3">
        <w:rPr>
          <w:rFonts w:eastAsia="Times New Roman" w:cs="Arial"/>
          <w:bCs/>
          <w:kern w:val="32"/>
          <w:sz w:val="22"/>
        </w:rPr>
        <w:t xml:space="preserve"> there are very few that will consider projects in the value range £10m to £100m, because the fee associated with this type of procurement does not adequately cover the overheads of larger </w:t>
      </w:r>
      <w:r w:rsidR="00470CB3">
        <w:rPr>
          <w:rFonts w:eastAsia="Times New Roman" w:cs="Arial"/>
          <w:bCs/>
          <w:kern w:val="32"/>
          <w:sz w:val="22"/>
        </w:rPr>
        <w:lastRenderedPageBreak/>
        <w:t xml:space="preserve">companies. </w:t>
      </w:r>
      <w:r w:rsidR="00BC6061">
        <w:rPr>
          <w:rFonts w:eastAsia="Times New Roman" w:cs="Arial"/>
          <w:bCs/>
          <w:kern w:val="32"/>
          <w:sz w:val="22"/>
        </w:rPr>
        <w:t>?????</w:t>
      </w:r>
      <w:r w:rsidR="00470CB3">
        <w:rPr>
          <w:rFonts w:eastAsia="Times New Roman" w:cs="Arial"/>
          <w:bCs/>
          <w:kern w:val="32"/>
          <w:sz w:val="22"/>
        </w:rPr>
        <w:t xml:space="preserve"> is one of a handful of companies that trade in this value range and therefor competition is quite limited.</w:t>
      </w:r>
    </w:p>
    <w:p w14:paraId="49CB5EC1" w14:textId="19FEF552" w:rsidR="00470CB3" w:rsidRDefault="00470CB3" w:rsidP="00980E78">
      <w:pPr>
        <w:keepNext/>
        <w:spacing w:before="240" w:after="60" w:line="240" w:lineRule="auto"/>
        <w:outlineLvl w:val="0"/>
        <w:rPr>
          <w:rFonts w:eastAsia="Times New Roman" w:cs="Arial"/>
          <w:bCs/>
          <w:kern w:val="32"/>
          <w:sz w:val="22"/>
          <w:u w:val="single"/>
        </w:rPr>
      </w:pPr>
      <w:r w:rsidRPr="00470CB3">
        <w:rPr>
          <w:rFonts w:eastAsia="Times New Roman" w:cs="Arial"/>
          <w:bCs/>
          <w:kern w:val="32"/>
          <w:sz w:val="22"/>
          <w:u w:val="single"/>
        </w:rPr>
        <w:t>Pre-Construction Advice</w:t>
      </w:r>
    </w:p>
    <w:p w14:paraId="65161125" w14:textId="09BAAA68" w:rsidR="00470CB3" w:rsidRDefault="00470CB3" w:rsidP="00980E78">
      <w:pPr>
        <w:keepNext/>
        <w:spacing w:before="240" w:after="60" w:line="240" w:lineRule="auto"/>
        <w:outlineLvl w:val="0"/>
        <w:rPr>
          <w:rFonts w:eastAsia="Times New Roman" w:cs="Arial"/>
          <w:bCs/>
          <w:kern w:val="32"/>
          <w:sz w:val="22"/>
        </w:rPr>
      </w:pPr>
      <w:r>
        <w:rPr>
          <w:rFonts w:eastAsia="Times New Roman" w:cs="Arial"/>
          <w:bCs/>
          <w:kern w:val="32"/>
          <w:sz w:val="22"/>
        </w:rPr>
        <w:t xml:space="preserve">We do not believe that there are any other companies with a construction contracting background, that offer the same pre-construction service that we do. The larger project management companies profess to offer this service but do not have the calibre of personnel that we do. We seem therefore to be the pre-construction advisor of choice for a number of </w:t>
      </w:r>
      <w:proofErr w:type="gramStart"/>
      <w:r>
        <w:rPr>
          <w:rFonts w:eastAsia="Times New Roman" w:cs="Arial"/>
          <w:bCs/>
          <w:kern w:val="32"/>
          <w:sz w:val="22"/>
        </w:rPr>
        <w:t>high profile</w:t>
      </w:r>
      <w:proofErr w:type="gramEnd"/>
      <w:r>
        <w:rPr>
          <w:rFonts w:eastAsia="Times New Roman" w:cs="Arial"/>
          <w:bCs/>
          <w:kern w:val="32"/>
          <w:sz w:val="22"/>
        </w:rPr>
        <w:t xml:space="preserve"> clients and consultants.</w:t>
      </w:r>
    </w:p>
    <w:p w14:paraId="3F207DD8" w14:textId="59280A48" w:rsidR="00470CB3" w:rsidRDefault="00470CB3" w:rsidP="00980E78">
      <w:pPr>
        <w:keepNext/>
        <w:spacing w:before="240" w:after="60" w:line="240" w:lineRule="auto"/>
        <w:outlineLvl w:val="0"/>
        <w:rPr>
          <w:rFonts w:eastAsia="Times New Roman" w:cs="Arial"/>
          <w:bCs/>
          <w:kern w:val="32"/>
          <w:sz w:val="22"/>
          <w:u w:val="single"/>
        </w:rPr>
      </w:pPr>
      <w:r w:rsidRPr="00470CB3">
        <w:rPr>
          <w:rFonts w:eastAsia="Times New Roman" w:cs="Arial"/>
          <w:bCs/>
          <w:kern w:val="32"/>
          <w:sz w:val="22"/>
          <w:u w:val="single"/>
        </w:rPr>
        <w:t>Project Management</w:t>
      </w:r>
    </w:p>
    <w:p w14:paraId="06EDA57E" w14:textId="46529FE2" w:rsidR="00980E78" w:rsidRPr="006175BC" w:rsidRDefault="00470CB3" w:rsidP="006175BC">
      <w:pPr>
        <w:keepNext/>
        <w:spacing w:before="240" w:after="60" w:line="240" w:lineRule="auto"/>
        <w:outlineLvl w:val="0"/>
        <w:rPr>
          <w:rFonts w:eastAsia="Times New Roman" w:cs="Arial"/>
          <w:bCs/>
          <w:kern w:val="32"/>
          <w:sz w:val="22"/>
        </w:rPr>
      </w:pPr>
      <w:r>
        <w:rPr>
          <w:rFonts w:eastAsia="Times New Roman" w:cs="Arial"/>
          <w:bCs/>
          <w:kern w:val="32"/>
          <w:sz w:val="22"/>
        </w:rPr>
        <w:t xml:space="preserve">There are a large number of </w:t>
      </w:r>
      <w:proofErr w:type="gramStart"/>
      <w:r>
        <w:rPr>
          <w:rFonts w:eastAsia="Times New Roman" w:cs="Arial"/>
          <w:bCs/>
          <w:kern w:val="32"/>
          <w:sz w:val="22"/>
        </w:rPr>
        <w:t>client side</w:t>
      </w:r>
      <w:proofErr w:type="gramEnd"/>
      <w:r>
        <w:rPr>
          <w:rFonts w:eastAsia="Times New Roman" w:cs="Arial"/>
          <w:bCs/>
          <w:kern w:val="32"/>
          <w:sz w:val="22"/>
        </w:rPr>
        <w:t xml:space="preserve"> project managers </w:t>
      </w:r>
      <w:r w:rsidR="006175BC">
        <w:rPr>
          <w:rFonts w:eastAsia="Times New Roman" w:cs="Arial"/>
          <w:bCs/>
          <w:kern w:val="32"/>
          <w:sz w:val="22"/>
        </w:rPr>
        <w:t xml:space="preserve">in the market place and for that reason, we do not openly compete for this role, especially for </w:t>
      </w:r>
      <w:proofErr w:type="spellStart"/>
      <w:r w:rsidR="006175BC">
        <w:rPr>
          <w:rFonts w:eastAsia="Times New Roman" w:cs="Arial"/>
          <w:bCs/>
          <w:kern w:val="32"/>
          <w:sz w:val="22"/>
        </w:rPr>
        <w:t>publically</w:t>
      </w:r>
      <w:proofErr w:type="spellEnd"/>
      <w:r w:rsidR="006175BC">
        <w:rPr>
          <w:rFonts w:eastAsia="Times New Roman" w:cs="Arial"/>
          <w:bCs/>
          <w:kern w:val="32"/>
          <w:sz w:val="22"/>
        </w:rPr>
        <w:t xml:space="preserve"> funded schemes where the emphasis is on price rather than quality of output. We will perform this role for selected clients, where we consider that we can add value.</w:t>
      </w:r>
    </w:p>
    <w:p w14:paraId="65F2838D" w14:textId="41B1FFEE" w:rsidR="00980E78" w:rsidRPr="00980E78" w:rsidRDefault="006175BC" w:rsidP="00980E78">
      <w:pPr>
        <w:keepNext/>
        <w:spacing w:before="240" w:after="60" w:line="240" w:lineRule="auto"/>
        <w:outlineLvl w:val="0"/>
        <w:rPr>
          <w:rFonts w:eastAsia="Times New Roman" w:cs="Arial"/>
          <w:b/>
          <w:bCs/>
          <w:kern w:val="32"/>
          <w:sz w:val="32"/>
          <w:szCs w:val="32"/>
        </w:rPr>
      </w:pPr>
      <w:bookmarkStart w:id="12" w:name="_Toc163619891"/>
      <w:r>
        <w:rPr>
          <w:rFonts w:eastAsia="Times New Roman" w:cs="Arial"/>
          <w:b/>
          <w:bCs/>
          <w:kern w:val="32"/>
          <w:sz w:val="32"/>
          <w:szCs w:val="32"/>
        </w:rPr>
        <w:t>Sector A</w:t>
      </w:r>
      <w:r w:rsidR="00980E78" w:rsidRPr="00980E78">
        <w:rPr>
          <w:rFonts w:eastAsia="Times New Roman" w:cs="Arial"/>
          <w:b/>
          <w:bCs/>
          <w:kern w:val="32"/>
          <w:sz w:val="32"/>
          <w:szCs w:val="32"/>
        </w:rPr>
        <w:t>nalysis</w:t>
      </w:r>
      <w:bookmarkEnd w:id="12"/>
      <w:r w:rsidR="00980E78" w:rsidRPr="00980E78">
        <w:rPr>
          <w:rFonts w:eastAsia="Times New Roman" w:cs="Arial"/>
          <w:b/>
          <w:bCs/>
          <w:kern w:val="32"/>
          <w:sz w:val="32"/>
          <w:szCs w:val="32"/>
        </w:rPr>
        <w:t xml:space="preserve"> </w:t>
      </w:r>
    </w:p>
    <w:p w14:paraId="23AD9B94" w14:textId="77777777" w:rsidR="00980E78" w:rsidRDefault="00980E78" w:rsidP="00980E78">
      <w:pPr>
        <w:spacing w:line="240" w:lineRule="auto"/>
        <w:rPr>
          <w:rFonts w:eastAsia="Times New Roman" w:cs="Times New Roman"/>
          <w:sz w:val="22"/>
          <w:szCs w:val="24"/>
        </w:rPr>
      </w:pPr>
    </w:p>
    <w:p w14:paraId="34F4FBED" w14:textId="6DBD8948" w:rsidR="007F58D4" w:rsidRPr="00980E78" w:rsidRDefault="007F58D4" w:rsidP="00980E78">
      <w:pPr>
        <w:spacing w:line="240" w:lineRule="auto"/>
        <w:rPr>
          <w:rFonts w:eastAsia="Times New Roman" w:cs="Times New Roman"/>
          <w:sz w:val="22"/>
          <w:szCs w:val="24"/>
        </w:rPr>
      </w:pPr>
      <w:r>
        <w:rPr>
          <w:rFonts w:eastAsia="Times New Roman" w:cs="Times New Roman"/>
          <w:sz w:val="22"/>
          <w:szCs w:val="24"/>
        </w:rPr>
        <w:t xml:space="preserve">Our </w:t>
      </w:r>
      <w:proofErr w:type="gramStart"/>
      <w:r>
        <w:rPr>
          <w:rFonts w:eastAsia="Times New Roman" w:cs="Times New Roman"/>
          <w:sz w:val="22"/>
          <w:szCs w:val="24"/>
        </w:rPr>
        <w:t>principle</w:t>
      </w:r>
      <w:proofErr w:type="gramEnd"/>
      <w:r>
        <w:rPr>
          <w:rFonts w:eastAsia="Times New Roman" w:cs="Times New Roman"/>
          <w:sz w:val="22"/>
          <w:szCs w:val="24"/>
        </w:rPr>
        <w:t xml:space="preserve"> focus is on the retail, </w:t>
      </w:r>
      <w:r>
        <w:rPr>
          <w:rFonts w:eastAsia="Times New Roman" w:cs="Arial"/>
          <w:bCs/>
          <w:kern w:val="32"/>
          <w:sz w:val="22"/>
        </w:rPr>
        <w:t xml:space="preserve">hospitality, culture, education and residential sectors and actively seek opportunities in these sectors. Increasingly, there is a shift towards new commercial </w:t>
      </w:r>
      <w:proofErr w:type="gramStart"/>
      <w:r>
        <w:rPr>
          <w:rFonts w:eastAsia="Times New Roman" w:cs="Arial"/>
          <w:bCs/>
          <w:kern w:val="32"/>
          <w:sz w:val="22"/>
        </w:rPr>
        <w:t>developments</w:t>
      </w:r>
      <w:proofErr w:type="gramEnd"/>
      <w:r>
        <w:rPr>
          <w:rFonts w:eastAsia="Times New Roman" w:cs="Arial"/>
          <w:bCs/>
          <w:kern w:val="32"/>
          <w:sz w:val="22"/>
        </w:rPr>
        <w:t xml:space="preserve"> and we are well placed to operate in this sector.</w:t>
      </w:r>
    </w:p>
    <w:p w14:paraId="5636510F" w14:textId="77777777" w:rsidR="00980E78" w:rsidRPr="00980E78" w:rsidRDefault="00980E78" w:rsidP="00980E78">
      <w:pPr>
        <w:keepNext/>
        <w:spacing w:before="240" w:after="60" w:line="240" w:lineRule="auto"/>
        <w:outlineLvl w:val="0"/>
        <w:rPr>
          <w:rFonts w:eastAsia="Times New Roman" w:cs="Arial"/>
          <w:b/>
          <w:bCs/>
          <w:kern w:val="32"/>
          <w:sz w:val="32"/>
          <w:szCs w:val="32"/>
        </w:rPr>
      </w:pPr>
      <w:bookmarkStart w:id="13" w:name="_Toc163619892"/>
      <w:r w:rsidRPr="00980E78">
        <w:rPr>
          <w:rFonts w:eastAsia="Times New Roman" w:cs="Arial"/>
          <w:b/>
          <w:bCs/>
          <w:kern w:val="32"/>
          <w:sz w:val="32"/>
          <w:szCs w:val="32"/>
        </w:rPr>
        <w:t xml:space="preserve">Customers </w:t>
      </w:r>
      <w:bookmarkEnd w:id="13"/>
    </w:p>
    <w:p w14:paraId="7CD0938C" w14:textId="77777777" w:rsidR="00980E78" w:rsidRDefault="00980E78" w:rsidP="00980E78">
      <w:pPr>
        <w:spacing w:line="240" w:lineRule="auto"/>
        <w:rPr>
          <w:rFonts w:eastAsia="Times New Roman" w:cs="Times New Roman"/>
          <w:sz w:val="22"/>
          <w:szCs w:val="24"/>
        </w:rPr>
      </w:pPr>
    </w:p>
    <w:p w14:paraId="421E4205" w14:textId="087D2730" w:rsidR="00A32435" w:rsidRDefault="00A32435" w:rsidP="00980E78">
      <w:pPr>
        <w:spacing w:line="240" w:lineRule="auto"/>
        <w:rPr>
          <w:rFonts w:eastAsia="Times New Roman" w:cs="Times New Roman"/>
          <w:sz w:val="22"/>
          <w:szCs w:val="24"/>
        </w:rPr>
      </w:pPr>
      <w:r>
        <w:rPr>
          <w:rFonts w:eastAsia="Times New Roman" w:cs="Times New Roman"/>
          <w:sz w:val="22"/>
          <w:szCs w:val="24"/>
        </w:rPr>
        <w:t>Our customers are often without construction knowledge or with limited construction resources, which allows us to become an integral part of their organisation and operate on their behalf.</w:t>
      </w:r>
    </w:p>
    <w:p w14:paraId="4D9C83E8" w14:textId="77777777" w:rsidR="00A32435" w:rsidRDefault="00A32435" w:rsidP="00980E78">
      <w:pPr>
        <w:spacing w:line="240" w:lineRule="auto"/>
        <w:rPr>
          <w:rFonts w:eastAsia="Times New Roman" w:cs="Times New Roman"/>
          <w:sz w:val="22"/>
          <w:szCs w:val="24"/>
        </w:rPr>
      </w:pPr>
    </w:p>
    <w:p w14:paraId="44550FFD" w14:textId="28D21817" w:rsidR="00A32435" w:rsidRDefault="00A32435" w:rsidP="00980E78">
      <w:pPr>
        <w:spacing w:line="240" w:lineRule="auto"/>
        <w:rPr>
          <w:rFonts w:eastAsia="Times New Roman" w:cs="Times New Roman"/>
          <w:sz w:val="22"/>
          <w:szCs w:val="24"/>
        </w:rPr>
      </w:pPr>
      <w:r>
        <w:rPr>
          <w:rFonts w:eastAsia="Times New Roman" w:cs="Times New Roman"/>
          <w:sz w:val="22"/>
          <w:szCs w:val="24"/>
        </w:rPr>
        <w:t>We have an ability to be able to attract the key trade contractor’s to schemes because of our history and reputation with them</w:t>
      </w:r>
      <w:r w:rsidR="00874ECC">
        <w:rPr>
          <w:rFonts w:eastAsia="Times New Roman" w:cs="Times New Roman"/>
          <w:sz w:val="22"/>
          <w:szCs w:val="24"/>
        </w:rPr>
        <w:t xml:space="preserve">. This is another key factor when </w:t>
      </w:r>
      <w:r w:rsidR="00CE5362">
        <w:rPr>
          <w:rFonts w:eastAsia="Times New Roman" w:cs="Times New Roman"/>
          <w:sz w:val="22"/>
          <w:szCs w:val="24"/>
        </w:rPr>
        <w:t>clients</w:t>
      </w:r>
      <w:r w:rsidR="00874ECC">
        <w:rPr>
          <w:rFonts w:eastAsia="Times New Roman" w:cs="Times New Roman"/>
          <w:sz w:val="22"/>
          <w:szCs w:val="24"/>
        </w:rPr>
        <w:t xml:space="preserve"> consider </w:t>
      </w:r>
      <w:proofErr w:type="gramStart"/>
      <w:r w:rsidR="00874ECC">
        <w:rPr>
          <w:rFonts w:eastAsia="Times New Roman" w:cs="Times New Roman"/>
          <w:sz w:val="22"/>
          <w:szCs w:val="24"/>
        </w:rPr>
        <w:t xml:space="preserve">appointing </w:t>
      </w:r>
      <w:r w:rsidR="00BC6061">
        <w:rPr>
          <w:rFonts w:eastAsia="Times New Roman" w:cs="Times New Roman"/>
          <w:sz w:val="22"/>
          <w:szCs w:val="24"/>
        </w:rPr>
        <w:t>?</w:t>
      </w:r>
      <w:proofErr w:type="gramEnd"/>
      <w:r w:rsidR="00BC6061">
        <w:rPr>
          <w:rFonts w:eastAsia="Times New Roman" w:cs="Times New Roman"/>
          <w:sz w:val="22"/>
          <w:szCs w:val="24"/>
        </w:rPr>
        <w:t>????</w:t>
      </w:r>
      <w:r w:rsidR="00874ECC">
        <w:rPr>
          <w:rFonts w:eastAsia="Times New Roman" w:cs="Times New Roman"/>
          <w:sz w:val="22"/>
          <w:szCs w:val="24"/>
        </w:rPr>
        <w:t>.</w:t>
      </w:r>
    </w:p>
    <w:p w14:paraId="5A9B31F0" w14:textId="77777777" w:rsidR="00874ECC" w:rsidRDefault="00874ECC" w:rsidP="00980E78">
      <w:pPr>
        <w:spacing w:line="240" w:lineRule="auto"/>
        <w:rPr>
          <w:rFonts w:eastAsia="Times New Roman" w:cs="Times New Roman"/>
          <w:sz w:val="22"/>
          <w:szCs w:val="24"/>
        </w:rPr>
      </w:pPr>
    </w:p>
    <w:p w14:paraId="1630E997" w14:textId="77777777" w:rsidR="00BC6061" w:rsidRDefault="00874ECC" w:rsidP="00980E78">
      <w:pPr>
        <w:spacing w:line="240" w:lineRule="auto"/>
        <w:rPr>
          <w:rFonts w:eastAsia="Times New Roman" w:cs="Times New Roman"/>
          <w:sz w:val="22"/>
          <w:szCs w:val="24"/>
        </w:rPr>
      </w:pPr>
      <w:r>
        <w:rPr>
          <w:rFonts w:eastAsia="Times New Roman" w:cs="Times New Roman"/>
          <w:sz w:val="22"/>
          <w:szCs w:val="24"/>
        </w:rPr>
        <w:t>Our current clients are dive</w:t>
      </w:r>
      <w:r w:rsidR="00BC6061">
        <w:rPr>
          <w:rFonts w:eastAsia="Times New Roman" w:cs="Times New Roman"/>
          <w:sz w:val="22"/>
          <w:szCs w:val="24"/>
        </w:rPr>
        <w:t>rse in their nature and include:</w:t>
      </w:r>
    </w:p>
    <w:p w14:paraId="16E6CBA1" w14:textId="77777777" w:rsidR="00BC6061" w:rsidRDefault="00BC6061" w:rsidP="00980E78">
      <w:pPr>
        <w:spacing w:line="240" w:lineRule="auto"/>
        <w:rPr>
          <w:rFonts w:eastAsia="Times New Roman" w:cs="Times New Roman"/>
          <w:sz w:val="22"/>
          <w:szCs w:val="24"/>
        </w:rPr>
      </w:pPr>
    </w:p>
    <w:p w14:paraId="2F1E9776" w14:textId="77777777" w:rsidR="00BC6061" w:rsidRPr="00BC6061" w:rsidRDefault="00BC6061" w:rsidP="00BC6061">
      <w:pPr>
        <w:pStyle w:val="ListParagraph"/>
        <w:numPr>
          <w:ilvl w:val="0"/>
          <w:numId w:val="44"/>
        </w:numPr>
        <w:spacing w:line="240" w:lineRule="auto"/>
        <w:rPr>
          <w:rFonts w:eastAsia="Times New Roman" w:cs="Times New Roman"/>
          <w:sz w:val="22"/>
          <w:szCs w:val="24"/>
        </w:rPr>
      </w:pPr>
      <w:r w:rsidRPr="00BC6061">
        <w:rPr>
          <w:rFonts w:eastAsia="Times New Roman" w:cs="Times New Roman"/>
          <w:sz w:val="22"/>
          <w:szCs w:val="24"/>
        </w:rPr>
        <w:t>???</w:t>
      </w:r>
    </w:p>
    <w:p w14:paraId="39201D3F" w14:textId="77777777" w:rsidR="00BC6061" w:rsidRPr="00BC6061" w:rsidRDefault="00BC6061" w:rsidP="00BC6061">
      <w:pPr>
        <w:pStyle w:val="ListParagraph"/>
        <w:numPr>
          <w:ilvl w:val="0"/>
          <w:numId w:val="44"/>
        </w:numPr>
        <w:spacing w:line="240" w:lineRule="auto"/>
        <w:rPr>
          <w:rFonts w:eastAsia="Times New Roman" w:cs="Times New Roman"/>
          <w:sz w:val="22"/>
          <w:szCs w:val="24"/>
        </w:rPr>
      </w:pPr>
      <w:r w:rsidRPr="00BC6061">
        <w:rPr>
          <w:rFonts w:eastAsia="Times New Roman" w:cs="Times New Roman"/>
          <w:sz w:val="22"/>
          <w:szCs w:val="24"/>
        </w:rPr>
        <w:t>???</w:t>
      </w:r>
    </w:p>
    <w:p w14:paraId="757E257D" w14:textId="77777777" w:rsidR="00BC6061" w:rsidRPr="00BC6061" w:rsidRDefault="00BC6061" w:rsidP="00BC6061">
      <w:pPr>
        <w:pStyle w:val="ListParagraph"/>
        <w:numPr>
          <w:ilvl w:val="0"/>
          <w:numId w:val="44"/>
        </w:numPr>
        <w:spacing w:line="240" w:lineRule="auto"/>
        <w:rPr>
          <w:rFonts w:eastAsia="Times New Roman" w:cs="Times New Roman"/>
          <w:sz w:val="22"/>
          <w:szCs w:val="24"/>
        </w:rPr>
      </w:pPr>
      <w:r w:rsidRPr="00BC6061">
        <w:rPr>
          <w:rFonts w:eastAsia="Times New Roman" w:cs="Times New Roman"/>
          <w:sz w:val="22"/>
          <w:szCs w:val="24"/>
        </w:rPr>
        <w:t>???</w:t>
      </w:r>
    </w:p>
    <w:p w14:paraId="24681BC9" w14:textId="77777777" w:rsidR="00BC6061" w:rsidRPr="00BC6061" w:rsidRDefault="00BC6061" w:rsidP="00BC6061">
      <w:pPr>
        <w:pStyle w:val="ListParagraph"/>
        <w:numPr>
          <w:ilvl w:val="0"/>
          <w:numId w:val="44"/>
        </w:numPr>
        <w:spacing w:line="240" w:lineRule="auto"/>
        <w:rPr>
          <w:rFonts w:eastAsia="Times New Roman" w:cs="Times New Roman"/>
          <w:sz w:val="22"/>
          <w:szCs w:val="24"/>
        </w:rPr>
      </w:pPr>
      <w:r w:rsidRPr="00BC6061">
        <w:rPr>
          <w:rFonts w:eastAsia="Times New Roman" w:cs="Times New Roman"/>
          <w:sz w:val="22"/>
          <w:szCs w:val="24"/>
        </w:rPr>
        <w:t xml:space="preserve">??? </w:t>
      </w:r>
    </w:p>
    <w:p w14:paraId="151D82D9" w14:textId="77777777" w:rsidR="00874ECC" w:rsidRDefault="00874ECC" w:rsidP="00980E78">
      <w:pPr>
        <w:spacing w:line="240" w:lineRule="auto"/>
        <w:rPr>
          <w:rFonts w:eastAsia="Times New Roman" w:cs="Times New Roman"/>
          <w:sz w:val="22"/>
          <w:szCs w:val="24"/>
        </w:rPr>
      </w:pPr>
    </w:p>
    <w:p w14:paraId="0CD2A8AD" w14:textId="1C5F3DB4" w:rsidR="00874ECC" w:rsidRPr="00980E78" w:rsidRDefault="00874ECC" w:rsidP="00980E78">
      <w:pPr>
        <w:spacing w:line="240" w:lineRule="auto"/>
        <w:rPr>
          <w:rFonts w:eastAsia="Times New Roman" w:cs="Times New Roman"/>
          <w:sz w:val="22"/>
          <w:szCs w:val="24"/>
        </w:rPr>
      </w:pPr>
      <w:r>
        <w:rPr>
          <w:rFonts w:eastAsia="Times New Roman" w:cs="Times New Roman"/>
          <w:sz w:val="22"/>
          <w:szCs w:val="24"/>
        </w:rPr>
        <w:t>We seek long-term relationships with our clients and to build upon each good piece of work that we perform.</w:t>
      </w:r>
    </w:p>
    <w:p w14:paraId="68B95FA9" w14:textId="661C08FF" w:rsidR="00980E78" w:rsidRPr="00980E78" w:rsidRDefault="00874ECC" w:rsidP="00980E78">
      <w:pPr>
        <w:keepNext/>
        <w:spacing w:before="240" w:after="60" w:line="240" w:lineRule="auto"/>
        <w:outlineLvl w:val="0"/>
        <w:rPr>
          <w:rFonts w:eastAsia="Times New Roman" w:cs="Arial"/>
          <w:b/>
          <w:bCs/>
          <w:kern w:val="32"/>
          <w:sz w:val="32"/>
          <w:szCs w:val="32"/>
        </w:rPr>
      </w:pPr>
      <w:bookmarkStart w:id="14" w:name="_Toc163619893"/>
      <w:r w:rsidRPr="00BC24E2">
        <w:rPr>
          <w:rFonts w:eastAsia="Times New Roman" w:cs="Arial"/>
          <w:b/>
          <w:bCs/>
          <w:kern w:val="32"/>
          <w:sz w:val="32"/>
          <w:szCs w:val="32"/>
        </w:rPr>
        <w:t>Looking F</w:t>
      </w:r>
      <w:r w:rsidR="00980E78" w:rsidRPr="00BC24E2">
        <w:rPr>
          <w:rFonts w:eastAsia="Times New Roman" w:cs="Arial"/>
          <w:b/>
          <w:bCs/>
          <w:kern w:val="32"/>
          <w:sz w:val="32"/>
          <w:szCs w:val="32"/>
        </w:rPr>
        <w:t>orward:</w:t>
      </w:r>
      <w:r w:rsidRPr="00BC24E2">
        <w:rPr>
          <w:rFonts w:eastAsia="Times New Roman" w:cs="Arial"/>
          <w:b/>
          <w:bCs/>
          <w:kern w:val="32"/>
          <w:sz w:val="32"/>
          <w:szCs w:val="32"/>
        </w:rPr>
        <w:t xml:space="preserve"> The M</w:t>
      </w:r>
      <w:r w:rsidR="00980E78" w:rsidRPr="00BC24E2">
        <w:rPr>
          <w:rFonts w:eastAsia="Times New Roman" w:cs="Arial"/>
          <w:b/>
          <w:bCs/>
          <w:kern w:val="32"/>
          <w:sz w:val="32"/>
          <w:szCs w:val="32"/>
        </w:rPr>
        <w:t xml:space="preserve">arket </w:t>
      </w:r>
      <w:bookmarkEnd w:id="14"/>
    </w:p>
    <w:p w14:paraId="5F44A2F2" w14:textId="68ED3B5C" w:rsidR="00874ECC" w:rsidRDefault="00BC24E2" w:rsidP="00980E78">
      <w:pPr>
        <w:keepNext/>
        <w:spacing w:before="240" w:after="60" w:line="240" w:lineRule="auto"/>
        <w:outlineLvl w:val="0"/>
        <w:rPr>
          <w:rFonts w:eastAsia="Times New Roman" w:cs="Times New Roman"/>
          <w:sz w:val="22"/>
          <w:szCs w:val="24"/>
        </w:rPr>
      </w:pPr>
      <w:bookmarkStart w:id="15" w:name="_Toc163619896"/>
      <w:r>
        <w:rPr>
          <w:rFonts w:eastAsia="Times New Roman" w:cs="Times New Roman"/>
          <w:sz w:val="22"/>
          <w:szCs w:val="24"/>
        </w:rPr>
        <w:t xml:space="preserve">It is unlikely that the market for </w:t>
      </w:r>
      <w:r w:rsidR="00BC6061">
        <w:rPr>
          <w:rFonts w:eastAsia="Times New Roman" w:cs="Times New Roman"/>
          <w:sz w:val="22"/>
          <w:szCs w:val="24"/>
        </w:rPr>
        <w:t>?????</w:t>
      </w:r>
      <w:r>
        <w:rPr>
          <w:rFonts w:eastAsia="Times New Roman" w:cs="Times New Roman"/>
          <w:sz w:val="22"/>
          <w:szCs w:val="24"/>
        </w:rPr>
        <w:t xml:space="preserve"> will change much over the next three years, although with a resurgence of the commercial office market, there will undoubtedly be opportunities in that sector.</w:t>
      </w:r>
    </w:p>
    <w:p w14:paraId="7B65E34F" w14:textId="57A7355C" w:rsidR="005A7C30" w:rsidRDefault="005A7C30" w:rsidP="00980E78">
      <w:pPr>
        <w:keepNext/>
        <w:spacing w:before="240" w:after="60" w:line="240" w:lineRule="auto"/>
        <w:outlineLvl w:val="0"/>
        <w:rPr>
          <w:rFonts w:eastAsia="Times New Roman" w:cs="Times New Roman"/>
          <w:sz w:val="22"/>
          <w:szCs w:val="24"/>
        </w:rPr>
      </w:pPr>
      <w:r>
        <w:rPr>
          <w:rFonts w:eastAsia="Times New Roman" w:cs="Times New Roman"/>
          <w:sz w:val="22"/>
          <w:szCs w:val="24"/>
        </w:rPr>
        <w:t>The outlook for the next 3 years in the construction market is optimistic based upon the Construction Products Association’s forecasts for construction output. The CPA has recently revised its forecasts to show output increasing by 3.6% in 2016, by 4.1% in 2017 and 4.2% in 2018.</w:t>
      </w:r>
    </w:p>
    <w:p w14:paraId="44B6FBDD" w14:textId="76164369" w:rsidR="005A7C30" w:rsidRDefault="005A7C30" w:rsidP="00980E78">
      <w:pPr>
        <w:keepNext/>
        <w:spacing w:before="240" w:after="60" w:line="240" w:lineRule="auto"/>
        <w:outlineLvl w:val="0"/>
        <w:rPr>
          <w:rFonts w:eastAsia="Times New Roman" w:cs="Times New Roman"/>
          <w:sz w:val="22"/>
          <w:szCs w:val="24"/>
        </w:rPr>
      </w:pPr>
      <w:r>
        <w:rPr>
          <w:rFonts w:eastAsia="Times New Roman" w:cs="Times New Roman"/>
          <w:sz w:val="22"/>
          <w:szCs w:val="24"/>
        </w:rPr>
        <w:t>By sector, private housing is expected to see steady growth of 5% per annum over the next 2 years</w:t>
      </w:r>
      <w:r w:rsidR="002F3789">
        <w:rPr>
          <w:rFonts w:eastAsia="Times New Roman" w:cs="Times New Roman"/>
          <w:sz w:val="22"/>
          <w:szCs w:val="24"/>
        </w:rPr>
        <w:t xml:space="preserve">, contrasting limited growth in public sector housing. Commercial office output remains strong </w:t>
      </w:r>
      <w:r w:rsidR="002F3789">
        <w:rPr>
          <w:rFonts w:eastAsia="Times New Roman" w:cs="Times New Roman"/>
          <w:sz w:val="22"/>
          <w:szCs w:val="24"/>
        </w:rPr>
        <w:lastRenderedPageBreak/>
        <w:t xml:space="preserve">with 7% increases in output in both 2016 and </w:t>
      </w:r>
      <w:proofErr w:type="gramStart"/>
      <w:r w:rsidR="002F3789">
        <w:rPr>
          <w:rFonts w:eastAsia="Times New Roman" w:cs="Times New Roman"/>
          <w:sz w:val="22"/>
          <w:szCs w:val="24"/>
        </w:rPr>
        <w:t>2017, but</w:t>
      </w:r>
      <w:proofErr w:type="gramEnd"/>
      <w:r w:rsidR="002F3789">
        <w:rPr>
          <w:rFonts w:eastAsia="Times New Roman" w:cs="Times New Roman"/>
          <w:sz w:val="22"/>
          <w:szCs w:val="24"/>
        </w:rPr>
        <w:t xml:space="preserve"> is weaker in 2018. Infrastructure remains the solid sector underpinning demand with our 10% growth in 2016 and 15% projected for 2017.</w:t>
      </w:r>
    </w:p>
    <w:p w14:paraId="2A4A4569" w14:textId="4C0F4B6B" w:rsidR="002F3789" w:rsidRDefault="002F3789" w:rsidP="00980E78">
      <w:pPr>
        <w:keepNext/>
        <w:spacing w:before="240" w:after="60" w:line="240" w:lineRule="auto"/>
        <w:outlineLvl w:val="0"/>
        <w:rPr>
          <w:rFonts w:eastAsia="Times New Roman" w:cs="Times New Roman"/>
          <w:sz w:val="22"/>
          <w:szCs w:val="24"/>
        </w:rPr>
      </w:pPr>
      <w:r>
        <w:rPr>
          <w:rFonts w:eastAsia="Times New Roman" w:cs="Times New Roman"/>
          <w:sz w:val="22"/>
          <w:szCs w:val="24"/>
        </w:rPr>
        <w:t>Demand within Central London’s core markets remains strong although market feedback suggests that appetite for commercial offices is stronger than residential.</w:t>
      </w:r>
    </w:p>
    <w:p w14:paraId="4F25051C" w14:textId="6BF82903" w:rsidR="002F3789" w:rsidRDefault="002F3789" w:rsidP="00980E78">
      <w:pPr>
        <w:keepNext/>
        <w:spacing w:before="240" w:after="60" w:line="240" w:lineRule="auto"/>
        <w:outlineLvl w:val="0"/>
        <w:rPr>
          <w:rFonts w:eastAsia="Times New Roman" w:cs="Arial"/>
          <w:b/>
          <w:bCs/>
          <w:kern w:val="32"/>
          <w:sz w:val="32"/>
          <w:szCs w:val="32"/>
        </w:rPr>
      </w:pPr>
      <w:r>
        <w:rPr>
          <w:rFonts w:eastAsia="Times New Roman" w:cs="Times New Roman"/>
          <w:sz w:val="22"/>
          <w:szCs w:val="24"/>
        </w:rPr>
        <w:t xml:space="preserve">The referendum for the UK to remain or leave the European Union is dividing opinions and creating some uncertainty. The impact of leaving is not </w:t>
      </w:r>
      <w:proofErr w:type="gramStart"/>
      <w:r>
        <w:rPr>
          <w:rFonts w:eastAsia="Times New Roman" w:cs="Times New Roman"/>
          <w:sz w:val="22"/>
          <w:szCs w:val="24"/>
        </w:rPr>
        <w:t>clear</w:t>
      </w:r>
      <w:proofErr w:type="gramEnd"/>
      <w:r>
        <w:rPr>
          <w:rFonts w:eastAsia="Times New Roman" w:cs="Times New Roman"/>
          <w:sz w:val="22"/>
          <w:szCs w:val="24"/>
        </w:rPr>
        <w:t xml:space="preserve"> and it is difficult to predict the outcome. Uncertainty will prevail in the short-term and a “leave” result could cause a pause to economic growth with many client businesses preferring to wait the outcome of the referendum rather than pressing on with investment decisions.</w:t>
      </w:r>
    </w:p>
    <w:p w14:paraId="1DEDFECF" w14:textId="77777777" w:rsidR="00980E78" w:rsidRDefault="00980E78" w:rsidP="00980E78">
      <w:pPr>
        <w:keepNext/>
        <w:spacing w:before="240" w:after="60" w:line="240" w:lineRule="auto"/>
        <w:outlineLvl w:val="0"/>
        <w:rPr>
          <w:rFonts w:eastAsia="Times New Roman" w:cs="Arial"/>
          <w:b/>
          <w:bCs/>
          <w:kern w:val="32"/>
          <w:sz w:val="32"/>
          <w:szCs w:val="32"/>
        </w:rPr>
      </w:pPr>
      <w:r w:rsidRPr="00980E78">
        <w:rPr>
          <w:rFonts w:eastAsia="Times New Roman" w:cs="Arial"/>
          <w:b/>
          <w:bCs/>
          <w:kern w:val="32"/>
          <w:sz w:val="32"/>
          <w:szCs w:val="32"/>
        </w:rPr>
        <w:t>Marketing</w:t>
      </w:r>
      <w:bookmarkEnd w:id="15"/>
      <w:r w:rsidRPr="00980E78">
        <w:rPr>
          <w:rFonts w:eastAsia="Times New Roman" w:cs="Arial"/>
          <w:b/>
          <w:bCs/>
          <w:kern w:val="32"/>
          <w:sz w:val="32"/>
          <w:szCs w:val="32"/>
        </w:rPr>
        <w:t xml:space="preserve"> </w:t>
      </w:r>
    </w:p>
    <w:p w14:paraId="369E6419" w14:textId="34D1AC91" w:rsidR="00874ECC" w:rsidRDefault="00874ECC" w:rsidP="00980E78">
      <w:pPr>
        <w:keepNext/>
        <w:spacing w:before="240" w:after="60" w:line="240" w:lineRule="auto"/>
        <w:outlineLvl w:val="0"/>
        <w:rPr>
          <w:rFonts w:eastAsia="Times New Roman" w:cs="Arial"/>
          <w:bCs/>
          <w:kern w:val="32"/>
          <w:sz w:val="22"/>
        </w:rPr>
      </w:pPr>
      <w:r>
        <w:rPr>
          <w:rFonts w:eastAsia="Times New Roman" w:cs="Arial"/>
          <w:bCs/>
          <w:kern w:val="32"/>
          <w:sz w:val="22"/>
        </w:rPr>
        <w:t>We undertake very little marketing at present and have not needed to do so, because we are regularly recommended by other clients or consultants and have a very good network of contacts based upon our many years in the industry.</w:t>
      </w:r>
    </w:p>
    <w:p w14:paraId="37A0577D" w14:textId="72EC1F4A" w:rsidR="00874ECC" w:rsidRDefault="00874ECC" w:rsidP="00980E78">
      <w:pPr>
        <w:keepNext/>
        <w:spacing w:before="240" w:after="60" w:line="240" w:lineRule="auto"/>
        <w:outlineLvl w:val="0"/>
        <w:rPr>
          <w:rFonts w:eastAsia="Times New Roman" w:cs="Arial"/>
          <w:bCs/>
          <w:kern w:val="32"/>
          <w:sz w:val="22"/>
        </w:rPr>
      </w:pPr>
      <w:r>
        <w:rPr>
          <w:rFonts w:eastAsia="Times New Roman" w:cs="Arial"/>
          <w:bCs/>
          <w:kern w:val="32"/>
          <w:sz w:val="22"/>
        </w:rPr>
        <w:t>We invite clients and consultants to specific social and sporting events and have recently appointed and external press agent to raise further our profile in trade publications.</w:t>
      </w:r>
    </w:p>
    <w:p w14:paraId="4E550950" w14:textId="67795A15" w:rsidR="00980E78" w:rsidRPr="00874ECC" w:rsidRDefault="00874ECC" w:rsidP="00874ECC">
      <w:pPr>
        <w:keepNext/>
        <w:spacing w:before="240" w:after="60" w:line="240" w:lineRule="auto"/>
        <w:outlineLvl w:val="0"/>
        <w:rPr>
          <w:rFonts w:eastAsia="Times New Roman" w:cs="Arial"/>
          <w:bCs/>
          <w:kern w:val="32"/>
          <w:sz w:val="22"/>
        </w:rPr>
      </w:pPr>
      <w:r>
        <w:rPr>
          <w:rFonts w:eastAsia="Times New Roman" w:cs="Arial"/>
          <w:bCs/>
          <w:kern w:val="32"/>
          <w:sz w:val="22"/>
        </w:rPr>
        <w:t>In the future, our plans include updating and maintaining our website, specific press releases, marketing brochures for construction management and pre-construction.</w:t>
      </w:r>
    </w:p>
    <w:p w14:paraId="2F533228" w14:textId="77777777" w:rsidR="00980E78" w:rsidRDefault="00980E78" w:rsidP="00980E78">
      <w:pPr>
        <w:keepNext/>
        <w:spacing w:before="240" w:after="60" w:line="240" w:lineRule="auto"/>
        <w:outlineLvl w:val="0"/>
        <w:rPr>
          <w:rFonts w:eastAsia="Times New Roman" w:cs="Arial"/>
          <w:b/>
          <w:bCs/>
          <w:kern w:val="32"/>
          <w:sz w:val="32"/>
          <w:szCs w:val="32"/>
        </w:rPr>
      </w:pPr>
      <w:bookmarkStart w:id="16" w:name="_Toc163619897"/>
      <w:r w:rsidRPr="00980E78">
        <w:rPr>
          <w:rFonts w:eastAsia="Times New Roman" w:cs="Arial"/>
          <w:b/>
          <w:bCs/>
          <w:kern w:val="32"/>
          <w:sz w:val="32"/>
          <w:szCs w:val="32"/>
        </w:rPr>
        <w:t>Operations</w:t>
      </w:r>
      <w:bookmarkEnd w:id="16"/>
      <w:r w:rsidRPr="00980E78">
        <w:rPr>
          <w:rFonts w:eastAsia="Times New Roman" w:cs="Arial"/>
          <w:b/>
          <w:bCs/>
          <w:kern w:val="32"/>
          <w:sz w:val="32"/>
          <w:szCs w:val="32"/>
        </w:rPr>
        <w:t xml:space="preserve"> </w:t>
      </w:r>
    </w:p>
    <w:p w14:paraId="3581CFBD" w14:textId="6B347866" w:rsidR="00874ECC" w:rsidRDefault="00874ECC" w:rsidP="00980E78">
      <w:pPr>
        <w:keepNext/>
        <w:spacing w:before="240" w:after="60" w:line="240" w:lineRule="auto"/>
        <w:outlineLvl w:val="0"/>
        <w:rPr>
          <w:rFonts w:eastAsia="Times New Roman" w:cs="Arial"/>
          <w:bCs/>
          <w:kern w:val="32"/>
          <w:sz w:val="22"/>
        </w:rPr>
      </w:pPr>
      <w:r w:rsidRPr="00874ECC">
        <w:rPr>
          <w:rFonts w:eastAsia="Times New Roman" w:cs="Arial"/>
          <w:bCs/>
          <w:kern w:val="32"/>
          <w:sz w:val="22"/>
        </w:rPr>
        <w:t xml:space="preserve">Operations are </w:t>
      </w:r>
      <w:proofErr w:type="spellStart"/>
      <w:r w:rsidRPr="00874ECC">
        <w:rPr>
          <w:rFonts w:eastAsia="Times New Roman" w:cs="Arial"/>
          <w:bCs/>
          <w:kern w:val="32"/>
          <w:sz w:val="22"/>
        </w:rPr>
        <w:t>lead</w:t>
      </w:r>
      <w:proofErr w:type="spellEnd"/>
      <w:r w:rsidRPr="00874ECC">
        <w:rPr>
          <w:rFonts w:eastAsia="Times New Roman" w:cs="Arial"/>
          <w:bCs/>
          <w:kern w:val="32"/>
          <w:sz w:val="22"/>
        </w:rPr>
        <w:t xml:space="preserve"> by </w:t>
      </w:r>
      <w:r w:rsidR="00BC6061">
        <w:rPr>
          <w:rFonts w:eastAsia="Times New Roman" w:cs="Arial"/>
          <w:bCs/>
          <w:kern w:val="32"/>
          <w:sz w:val="22"/>
        </w:rPr>
        <w:t xml:space="preserve">AA </w:t>
      </w:r>
      <w:r>
        <w:rPr>
          <w:rFonts w:eastAsia="Times New Roman" w:cs="Arial"/>
          <w:bCs/>
          <w:kern w:val="32"/>
          <w:sz w:val="22"/>
        </w:rPr>
        <w:t xml:space="preserve">and supported by </w:t>
      </w:r>
      <w:r w:rsidR="00BC6061">
        <w:rPr>
          <w:rFonts w:eastAsia="Times New Roman" w:cs="Arial"/>
          <w:bCs/>
          <w:kern w:val="32"/>
          <w:sz w:val="22"/>
        </w:rPr>
        <w:t xml:space="preserve">BB </w:t>
      </w:r>
      <w:r>
        <w:rPr>
          <w:rFonts w:eastAsia="Times New Roman" w:cs="Arial"/>
          <w:bCs/>
          <w:kern w:val="32"/>
          <w:sz w:val="22"/>
        </w:rPr>
        <w:t>on the commercial and contractual aspects of the business</w:t>
      </w:r>
      <w:r w:rsidR="00EF3CF8">
        <w:rPr>
          <w:rFonts w:eastAsia="Times New Roman" w:cs="Arial"/>
          <w:bCs/>
          <w:kern w:val="32"/>
          <w:sz w:val="22"/>
        </w:rPr>
        <w:t xml:space="preserve">, as the directors and owners </w:t>
      </w:r>
      <w:proofErr w:type="gramStart"/>
      <w:r w:rsidR="00EF3CF8">
        <w:rPr>
          <w:rFonts w:eastAsia="Times New Roman" w:cs="Arial"/>
          <w:bCs/>
          <w:kern w:val="32"/>
          <w:sz w:val="22"/>
        </w:rPr>
        <w:t xml:space="preserve">of </w:t>
      </w:r>
      <w:r w:rsidR="00BC6061">
        <w:rPr>
          <w:rFonts w:eastAsia="Times New Roman" w:cs="Arial"/>
          <w:bCs/>
          <w:kern w:val="32"/>
          <w:sz w:val="22"/>
        </w:rPr>
        <w:t>?</w:t>
      </w:r>
      <w:proofErr w:type="gramEnd"/>
      <w:r w:rsidR="00BC6061">
        <w:rPr>
          <w:rFonts w:eastAsia="Times New Roman" w:cs="Arial"/>
          <w:bCs/>
          <w:kern w:val="32"/>
          <w:sz w:val="22"/>
        </w:rPr>
        <w:t>????</w:t>
      </w:r>
      <w:r>
        <w:rPr>
          <w:rFonts w:eastAsia="Times New Roman" w:cs="Arial"/>
          <w:bCs/>
          <w:kern w:val="32"/>
          <w:sz w:val="22"/>
        </w:rPr>
        <w:t>.</w:t>
      </w:r>
    </w:p>
    <w:p w14:paraId="55C61B5D" w14:textId="0A080D3E" w:rsidR="00874ECC" w:rsidRDefault="00874ECC" w:rsidP="00980E78">
      <w:pPr>
        <w:keepNext/>
        <w:spacing w:before="240" w:after="60" w:line="240" w:lineRule="auto"/>
        <w:outlineLvl w:val="0"/>
        <w:rPr>
          <w:rFonts w:eastAsia="Times New Roman" w:cs="Arial"/>
          <w:bCs/>
          <w:kern w:val="32"/>
          <w:sz w:val="22"/>
        </w:rPr>
      </w:pPr>
      <w:r>
        <w:rPr>
          <w:rFonts w:eastAsia="Times New Roman" w:cs="Arial"/>
          <w:bCs/>
          <w:kern w:val="32"/>
          <w:sz w:val="22"/>
        </w:rPr>
        <w:t xml:space="preserve">We have </w:t>
      </w:r>
      <w:proofErr w:type="gramStart"/>
      <w:r>
        <w:rPr>
          <w:rFonts w:eastAsia="Times New Roman" w:cs="Arial"/>
          <w:bCs/>
          <w:kern w:val="32"/>
          <w:sz w:val="22"/>
        </w:rPr>
        <w:t>a number of</w:t>
      </w:r>
      <w:proofErr w:type="gramEnd"/>
      <w:r>
        <w:rPr>
          <w:rFonts w:eastAsia="Times New Roman" w:cs="Arial"/>
          <w:bCs/>
          <w:kern w:val="32"/>
          <w:sz w:val="22"/>
        </w:rPr>
        <w:t xml:space="preserve"> senior personnel, who have responsibilities for either specific projects or a portfolio of projects and report directly to the directors.</w:t>
      </w:r>
    </w:p>
    <w:p w14:paraId="25B7F82F" w14:textId="2E0DF38F" w:rsidR="00980E78" w:rsidRPr="00EF3CF8" w:rsidRDefault="00EF3CF8" w:rsidP="00EF3CF8">
      <w:pPr>
        <w:keepNext/>
        <w:spacing w:before="240" w:after="60" w:line="240" w:lineRule="auto"/>
        <w:outlineLvl w:val="0"/>
        <w:rPr>
          <w:rFonts w:eastAsia="Times New Roman" w:cs="Arial"/>
          <w:bCs/>
          <w:kern w:val="32"/>
          <w:sz w:val="22"/>
        </w:rPr>
      </w:pPr>
      <w:r>
        <w:rPr>
          <w:rFonts w:eastAsia="Times New Roman" w:cs="Arial"/>
          <w:bCs/>
          <w:kern w:val="32"/>
          <w:sz w:val="22"/>
        </w:rPr>
        <w:t xml:space="preserve">Operations are governed by a set of rules and </w:t>
      </w:r>
      <w:r w:rsidR="00CB5227">
        <w:rPr>
          <w:rFonts w:eastAsia="Times New Roman" w:cs="Arial"/>
          <w:bCs/>
          <w:kern w:val="32"/>
          <w:sz w:val="22"/>
        </w:rPr>
        <w:t>protocols, which</w:t>
      </w:r>
      <w:r>
        <w:rPr>
          <w:rFonts w:eastAsia="Times New Roman" w:cs="Arial"/>
          <w:bCs/>
          <w:kern w:val="32"/>
          <w:sz w:val="22"/>
        </w:rPr>
        <w:t xml:space="preserve"> are reviewed </w:t>
      </w:r>
      <w:proofErr w:type="gramStart"/>
      <w:r>
        <w:rPr>
          <w:rFonts w:eastAsia="Times New Roman" w:cs="Arial"/>
          <w:bCs/>
          <w:kern w:val="32"/>
          <w:sz w:val="22"/>
        </w:rPr>
        <w:t>on a monthly basis</w:t>
      </w:r>
      <w:proofErr w:type="gramEnd"/>
      <w:r>
        <w:rPr>
          <w:rFonts w:eastAsia="Times New Roman" w:cs="Arial"/>
          <w:bCs/>
          <w:kern w:val="32"/>
          <w:sz w:val="22"/>
        </w:rPr>
        <w:t xml:space="preserve"> by the directors and with the personnel responsible for the specific projects.</w:t>
      </w:r>
    </w:p>
    <w:p w14:paraId="1DB8D9C6" w14:textId="77777777" w:rsidR="00980E78" w:rsidRPr="00980E78" w:rsidRDefault="00980E78" w:rsidP="00980E78">
      <w:pPr>
        <w:keepNext/>
        <w:spacing w:before="240" w:after="60" w:line="240" w:lineRule="auto"/>
        <w:outlineLvl w:val="0"/>
        <w:rPr>
          <w:rFonts w:eastAsia="Times New Roman" w:cs="Arial"/>
          <w:b/>
          <w:bCs/>
          <w:kern w:val="32"/>
          <w:sz w:val="32"/>
          <w:szCs w:val="32"/>
        </w:rPr>
      </w:pPr>
      <w:bookmarkStart w:id="17" w:name="_Toc163619898"/>
      <w:r w:rsidRPr="00980E78">
        <w:rPr>
          <w:rFonts w:eastAsia="Times New Roman" w:cs="Arial"/>
          <w:b/>
          <w:bCs/>
          <w:kern w:val="32"/>
          <w:sz w:val="32"/>
          <w:szCs w:val="32"/>
        </w:rPr>
        <w:t>People</w:t>
      </w:r>
      <w:bookmarkEnd w:id="17"/>
      <w:r w:rsidRPr="00980E78">
        <w:rPr>
          <w:rFonts w:eastAsia="Times New Roman" w:cs="Arial"/>
          <w:b/>
          <w:bCs/>
          <w:kern w:val="32"/>
          <w:sz w:val="32"/>
          <w:szCs w:val="32"/>
        </w:rPr>
        <w:t xml:space="preserve"> </w:t>
      </w:r>
    </w:p>
    <w:p w14:paraId="57874B55" w14:textId="77777777" w:rsidR="00980E78" w:rsidRDefault="00980E78" w:rsidP="00980E78">
      <w:pPr>
        <w:spacing w:line="240" w:lineRule="auto"/>
        <w:rPr>
          <w:rFonts w:eastAsia="Times New Roman" w:cs="Times New Roman"/>
          <w:sz w:val="22"/>
          <w:szCs w:val="24"/>
        </w:rPr>
      </w:pPr>
    </w:p>
    <w:p w14:paraId="7C61E3E0" w14:textId="6845784F" w:rsidR="005F7730" w:rsidRDefault="005F7730" w:rsidP="00980E78">
      <w:pPr>
        <w:spacing w:line="240" w:lineRule="auto"/>
        <w:rPr>
          <w:rFonts w:eastAsia="Times New Roman" w:cs="Times New Roman"/>
          <w:sz w:val="22"/>
          <w:szCs w:val="24"/>
        </w:rPr>
      </w:pPr>
      <w:r>
        <w:rPr>
          <w:rFonts w:eastAsia="Times New Roman" w:cs="Times New Roman"/>
          <w:sz w:val="22"/>
          <w:szCs w:val="24"/>
        </w:rPr>
        <w:t>Company policy has always been to selectively recruit for good people.  CV’s of all staff are retained separately so as they can be submitted as part of the tender documentation at the point of a bid</w:t>
      </w:r>
      <w:r w:rsidR="00CB5227">
        <w:rPr>
          <w:rFonts w:eastAsia="Times New Roman" w:cs="Times New Roman"/>
          <w:sz w:val="22"/>
          <w:szCs w:val="24"/>
        </w:rPr>
        <w:t>.</w:t>
      </w:r>
    </w:p>
    <w:p w14:paraId="52700D12" w14:textId="77777777" w:rsidR="005F7730" w:rsidRDefault="005F7730" w:rsidP="00980E78">
      <w:pPr>
        <w:spacing w:line="240" w:lineRule="auto"/>
        <w:rPr>
          <w:rFonts w:eastAsia="Times New Roman" w:cs="Times New Roman"/>
          <w:sz w:val="22"/>
          <w:szCs w:val="24"/>
        </w:rPr>
      </w:pPr>
    </w:p>
    <w:p w14:paraId="2FB25FC1" w14:textId="4C2553DA" w:rsidR="00BE3531" w:rsidRDefault="00BE3531" w:rsidP="00980E78">
      <w:pPr>
        <w:spacing w:line="240" w:lineRule="auto"/>
        <w:rPr>
          <w:rFonts w:eastAsia="Times New Roman" w:cs="Times New Roman"/>
          <w:sz w:val="22"/>
          <w:szCs w:val="24"/>
        </w:rPr>
      </w:pPr>
      <w:r>
        <w:rPr>
          <w:rFonts w:eastAsia="Times New Roman" w:cs="Times New Roman"/>
          <w:sz w:val="22"/>
          <w:szCs w:val="24"/>
        </w:rPr>
        <w:t>It is also company policy to resource around the work available; if larger projects become available and the timelines are sufficient</w:t>
      </w:r>
      <w:r w:rsidR="00CB5227">
        <w:rPr>
          <w:rFonts w:eastAsia="Times New Roman" w:cs="Times New Roman"/>
          <w:sz w:val="22"/>
          <w:szCs w:val="24"/>
        </w:rPr>
        <w:t>,</w:t>
      </w:r>
      <w:r>
        <w:rPr>
          <w:rFonts w:eastAsia="Times New Roman" w:cs="Times New Roman"/>
          <w:sz w:val="22"/>
          <w:szCs w:val="24"/>
        </w:rPr>
        <w:t xml:space="preserve"> the work will be bid for and the resource recruited.</w:t>
      </w:r>
    </w:p>
    <w:p w14:paraId="69103E63" w14:textId="77777777" w:rsidR="00BE3531" w:rsidRDefault="00BE3531" w:rsidP="00980E78">
      <w:pPr>
        <w:spacing w:line="240" w:lineRule="auto"/>
        <w:rPr>
          <w:rFonts w:eastAsia="Times New Roman" w:cs="Times New Roman"/>
          <w:sz w:val="22"/>
          <w:szCs w:val="24"/>
        </w:rPr>
      </w:pPr>
    </w:p>
    <w:p w14:paraId="2F363C8C" w14:textId="77777777" w:rsidR="005F7730" w:rsidRDefault="005F7730" w:rsidP="00980E78">
      <w:pPr>
        <w:spacing w:line="240" w:lineRule="auto"/>
        <w:rPr>
          <w:rFonts w:eastAsia="Times New Roman" w:cs="Times New Roman"/>
          <w:sz w:val="22"/>
          <w:szCs w:val="24"/>
        </w:rPr>
      </w:pPr>
      <w:r>
        <w:rPr>
          <w:rFonts w:eastAsia="Times New Roman" w:cs="Times New Roman"/>
          <w:sz w:val="22"/>
          <w:szCs w:val="24"/>
        </w:rPr>
        <w:t>People we might to recruit over the next few years include:</w:t>
      </w:r>
    </w:p>
    <w:p w14:paraId="4EBDA5DE" w14:textId="77777777" w:rsidR="005F7730" w:rsidRPr="00980E78" w:rsidRDefault="005F7730" w:rsidP="00980E78">
      <w:pPr>
        <w:spacing w:line="240" w:lineRule="auto"/>
        <w:rPr>
          <w:rFonts w:eastAsia="Times New Roman" w:cs="Times New Roman"/>
          <w:sz w:val="22"/>
          <w:szCs w:val="24"/>
        </w:rPr>
      </w:pPr>
      <w:r>
        <w:rPr>
          <w:rFonts w:eastAsia="Times New Roman" w:cs="Times New Roman"/>
          <w:sz w:val="22"/>
          <w:szCs w:val="24"/>
        </w:rPr>
        <w:t xml:space="preserve"> </w:t>
      </w:r>
    </w:p>
    <w:p w14:paraId="13959F0C" w14:textId="77777777" w:rsidR="00CB5227" w:rsidRPr="00CB5227" w:rsidRDefault="00CB5227" w:rsidP="00CB5227">
      <w:pPr>
        <w:pStyle w:val="ListParagraph"/>
        <w:keepNext/>
        <w:numPr>
          <w:ilvl w:val="0"/>
          <w:numId w:val="41"/>
        </w:numPr>
        <w:spacing w:before="240" w:after="60" w:line="240" w:lineRule="auto"/>
        <w:outlineLvl w:val="0"/>
        <w:rPr>
          <w:rFonts w:eastAsia="Times New Roman" w:cs="Arial"/>
          <w:b/>
          <w:bCs/>
          <w:kern w:val="32"/>
          <w:sz w:val="32"/>
          <w:szCs w:val="32"/>
        </w:rPr>
      </w:pPr>
      <w:r w:rsidRPr="00CB5227">
        <w:rPr>
          <w:rFonts w:eastAsia="Times New Roman" w:cs="Arial"/>
          <w:bCs/>
          <w:kern w:val="32"/>
          <w:sz w:val="22"/>
        </w:rPr>
        <w:lastRenderedPageBreak/>
        <w:t>Project Managers</w:t>
      </w:r>
    </w:p>
    <w:p w14:paraId="11BCD42A" w14:textId="77777777" w:rsidR="00CB5227" w:rsidRPr="00CB5227" w:rsidRDefault="00CB5227" w:rsidP="00CB5227">
      <w:pPr>
        <w:pStyle w:val="ListParagraph"/>
        <w:keepNext/>
        <w:numPr>
          <w:ilvl w:val="0"/>
          <w:numId w:val="41"/>
        </w:numPr>
        <w:spacing w:before="240" w:after="60" w:line="240" w:lineRule="auto"/>
        <w:outlineLvl w:val="0"/>
        <w:rPr>
          <w:rFonts w:eastAsia="Times New Roman" w:cs="Arial"/>
          <w:b/>
          <w:bCs/>
          <w:kern w:val="32"/>
          <w:sz w:val="32"/>
          <w:szCs w:val="32"/>
        </w:rPr>
      </w:pPr>
      <w:r>
        <w:rPr>
          <w:rFonts w:eastAsia="Times New Roman" w:cs="Arial"/>
          <w:bCs/>
          <w:kern w:val="32"/>
          <w:sz w:val="22"/>
        </w:rPr>
        <w:t>Commercial Managers</w:t>
      </w:r>
    </w:p>
    <w:p w14:paraId="42F18A55" w14:textId="77777777" w:rsidR="00CB5227" w:rsidRPr="00CB5227" w:rsidRDefault="00CB5227" w:rsidP="00CB5227">
      <w:pPr>
        <w:pStyle w:val="ListParagraph"/>
        <w:keepNext/>
        <w:numPr>
          <w:ilvl w:val="0"/>
          <w:numId w:val="41"/>
        </w:numPr>
        <w:spacing w:before="240" w:after="60" w:line="240" w:lineRule="auto"/>
        <w:outlineLvl w:val="0"/>
        <w:rPr>
          <w:rFonts w:eastAsia="Times New Roman" w:cs="Arial"/>
          <w:b/>
          <w:bCs/>
          <w:kern w:val="32"/>
          <w:sz w:val="32"/>
          <w:szCs w:val="32"/>
        </w:rPr>
      </w:pPr>
      <w:r>
        <w:rPr>
          <w:rFonts w:eastAsia="Times New Roman" w:cs="Arial"/>
          <w:bCs/>
          <w:kern w:val="32"/>
          <w:sz w:val="22"/>
        </w:rPr>
        <w:t>Design Managers</w:t>
      </w:r>
    </w:p>
    <w:p w14:paraId="19A3AC7B" w14:textId="77777777" w:rsidR="00CB5227" w:rsidRPr="00CB5227" w:rsidRDefault="00CB5227" w:rsidP="00CB5227">
      <w:pPr>
        <w:pStyle w:val="ListParagraph"/>
        <w:keepNext/>
        <w:numPr>
          <w:ilvl w:val="0"/>
          <w:numId w:val="41"/>
        </w:numPr>
        <w:spacing w:before="240" w:after="60" w:line="240" w:lineRule="auto"/>
        <w:outlineLvl w:val="0"/>
        <w:rPr>
          <w:rFonts w:eastAsia="Times New Roman" w:cs="Arial"/>
          <w:b/>
          <w:bCs/>
          <w:kern w:val="32"/>
          <w:sz w:val="32"/>
          <w:szCs w:val="32"/>
        </w:rPr>
      </w:pPr>
      <w:r>
        <w:rPr>
          <w:rFonts w:eastAsia="Times New Roman" w:cs="Arial"/>
          <w:bCs/>
          <w:kern w:val="32"/>
          <w:sz w:val="22"/>
        </w:rPr>
        <w:t>Building Services Managers</w:t>
      </w:r>
    </w:p>
    <w:p w14:paraId="63C37056" w14:textId="77777777" w:rsidR="00CB5227" w:rsidRPr="00CB5227" w:rsidRDefault="00CB5227" w:rsidP="00CB5227">
      <w:pPr>
        <w:pStyle w:val="ListParagraph"/>
        <w:keepNext/>
        <w:numPr>
          <w:ilvl w:val="0"/>
          <w:numId w:val="41"/>
        </w:numPr>
        <w:spacing w:before="240" w:after="60" w:line="240" w:lineRule="auto"/>
        <w:outlineLvl w:val="0"/>
        <w:rPr>
          <w:rFonts w:eastAsia="Times New Roman" w:cs="Arial"/>
          <w:b/>
          <w:bCs/>
          <w:kern w:val="32"/>
          <w:sz w:val="32"/>
          <w:szCs w:val="32"/>
        </w:rPr>
      </w:pPr>
      <w:r>
        <w:rPr>
          <w:rFonts w:eastAsia="Times New Roman" w:cs="Arial"/>
          <w:bCs/>
          <w:kern w:val="32"/>
          <w:sz w:val="22"/>
        </w:rPr>
        <w:t>Construction Managers</w:t>
      </w:r>
    </w:p>
    <w:p w14:paraId="087BDF0B" w14:textId="77777777" w:rsidR="00CB5227" w:rsidRPr="00CB5227" w:rsidRDefault="00CB5227" w:rsidP="00CB5227">
      <w:pPr>
        <w:pStyle w:val="ListParagraph"/>
        <w:keepNext/>
        <w:numPr>
          <w:ilvl w:val="0"/>
          <w:numId w:val="41"/>
        </w:numPr>
        <w:spacing w:before="240" w:after="60" w:line="240" w:lineRule="auto"/>
        <w:outlineLvl w:val="0"/>
        <w:rPr>
          <w:rFonts w:eastAsia="Times New Roman" w:cs="Arial"/>
          <w:b/>
          <w:bCs/>
          <w:kern w:val="32"/>
          <w:sz w:val="32"/>
          <w:szCs w:val="32"/>
        </w:rPr>
      </w:pPr>
      <w:r>
        <w:rPr>
          <w:rFonts w:eastAsia="Times New Roman" w:cs="Arial"/>
          <w:bCs/>
          <w:kern w:val="32"/>
          <w:sz w:val="22"/>
        </w:rPr>
        <w:t>Document Controllers</w:t>
      </w:r>
    </w:p>
    <w:p w14:paraId="7D28609E" w14:textId="77777777" w:rsidR="000C2646" w:rsidRPr="00272991" w:rsidRDefault="00CB5227" w:rsidP="00CB5227">
      <w:pPr>
        <w:pStyle w:val="ListParagraph"/>
        <w:keepNext/>
        <w:numPr>
          <w:ilvl w:val="0"/>
          <w:numId w:val="41"/>
        </w:numPr>
        <w:spacing w:before="240" w:after="60" w:line="240" w:lineRule="auto"/>
        <w:outlineLvl w:val="0"/>
        <w:rPr>
          <w:rFonts w:eastAsia="Times New Roman" w:cs="Arial"/>
          <w:b/>
          <w:bCs/>
          <w:kern w:val="32"/>
          <w:sz w:val="32"/>
          <w:szCs w:val="32"/>
        </w:rPr>
      </w:pPr>
      <w:r>
        <w:rPr>
          <w:rFonts w:eastAsia="Times New Roman" w:cs="Arial"/>
          <w:bCs/>
          <w:kern w:val="32"/>
          <w:sz w:val="22"/>
        </w:rPr>
        <w:t xml:space="preserve">Administration </w:t>
      </w:r>
    </w:p>
    <w:p w14:paraId="27A73396" w14:textId="77777777" w:rsidR="000C2646" w:rsidRDefault="000C2646" w:rsidP="00272991">
      <w:pPr>
        <w:pStyle w:val="ListParagraph"/>
        <w:keepNext/>
        <w:spacing w:before="240" w:after="60" w:line="240" w:lineRule="auto"/>
        <w:outlineLvl w:val="0"/>
        <w:rPr>
          <w:rFonts w:eastAsia="Times New Roman" w:cs="Arial"/>
          <w:bCs/>
          <w:kern w:val="32"/>
          <w:sz w:val="32"/>
          <w:szCs w:val="32"/>
        </w:rPr>
      </w:pPr>
    </w:p>
    <w:p w14:paraId="66D815CC" w14:textId="5AA1D6CC" w:rsidR="0087165B" w:rsidRDefault="0087165B" w:rsidP="0087165B">
      <w:pPr>
        <w:keepNext/>
        <w:spacing w:before="240" w:after="60" w:line="240" w:lineRule="auto"/>
        <w:outlineLvl w:val="0"/>
        <w:rPr>
          <w:rFonts w:eastAsia="Times New Roman" w:cs="Arial"/>
          <w:b/>
          <w:bCs/>
          <w:kern w:val="32"/>
          <w:sz w:val="32"/>
          <w:szCs w:val="32"/>
        </w:rPr>
      </w:pPr>
      <w:r>
        <w:rPr>
          <w:rFonts w:eastAsia="Times New Roman" w:cs="Arial"/>
          <w:b/>
          <w:bCs/>
          <w:kern w:val="32"/>
          <w:sz w:val="32"/>
          <w:szCs w:val="32"/>
        </w:rPr>
        <w:t xml:space="preserve">Company </w:t>
      </w:r>
      <w:proofErr w:type="spellStart"/>
      <w:r>
        <w:rPr>
          <w:rFonts w:eastAsia="Times New Roman" w:cs="Arial"/>
          <w:b/>
          <w:bCs/>
          <w:kern w:val="32"/>
          <w:sz w:val="32"/>
          <w:szCs w:val="32"/>
        </w:rPr>
        <w:t>Represenatives</w:t>
      </w:r>
      <w:proofErr w:type="spellEnd"/>
    </w:p>
    <w:p w14:paraId="5793C2B7" w14:textId="1922A68E" w:rsidR="00BC6061" w:rsidRPr="0087165B" w:rsidRDefault="0087165B" w:rsidP="00BC6061">
      <w:pPr>
        <w:pStyle w:val="ListParagraph"/>
        <w:keepNext/>
        <w:numPr>
          <w:ilvl w:val="0"/>
          <w:numId w:val="43"/>
        </w:numPr>
        <w:spacing w:before="240" w:after="60" w:line="240" w:lineRule="auto"/>
        <w:outlineLvl w:val="0"/>
        <w:rPr>
          <w:rFonts w:eastAsia="Times New Roman" w:cs="Arial"/>
          <w:bCs/>
          <w:kern w:val="32"/>
          <w:sz w:val="22"/>
        </w:rPr>
      </w:pPr>
      <w:r w:rsidRPr="00272991">
        <w:rPr>
          <w:rFonts w:eastAsia="Times New Roman" w:cs="Arial"/>
          <w:bCs/>
          <w:kern w:val="32"/>
          <w:sz w:val="22"/>
        </w:rPr>
        <w:t>Accountants</w:t>
      </w:r>
      <w:r>
        <w:rPr>
          <w:rFonts w:eastAsia="Times New Roman" w:cs="Arial"/>
          <w:bCs/>
          <w:kern w:val="32"/>
          <w:sz w:val="22"/>
        </w:rPr>
        <w:tab/>
      </w:r>
      <w:r>
        <w:rPr>
          <w:rFonts w:eastAsia="Times New Roman" w:cs="Arial"/>
          <w:bCs/>
          <w:kern w:val="32"/>
          <w:sz w:val="22"/>
        </w:rPr>
        <w:tab/>
      </w:r>
      <w:r>
        <w:rPr>
          <w:rFonts w:eastAsia="Times New Roman" w:cs="Arial"/>
          <w:bCs/>
          <w:kern w:val="32"/>
          <w:sz w:val="22"/>
        </w:rPr>
        <w:tab/>
      </w:r>
      <w:r>
        <w:rPr>
          <w:rFonts w:eastAsia="Times New Roman" w:cs="Arial"/>
          <w:bCs/>
          <w:kern w:val="32"/>
          <w:sz w:val="22"/>
        </w:rPr>
        <w:tab/>
      </w:r>
    </w:p>
    <w:p w14:paraId="7FF5A7DF" w14:textId="56FBC947" w:rsidR="0087165B" w:rsidRPr="00272991" w:rsidRDefault="0087165B" w:rsidP="00272991">
      <w:pPr>
        <w:pStyle w:val="ListParagraph"/>
        <w:keepNext/>
        <w:spacing w:before="240" w:after="60" w:line="240" w:lineRule="auto"/>
        <w:ind w:left="4320"/>
        <w:outlineLvl w:val="0"/>
        <w:rPr>
          <w:rFonts w:eastAsia="Times New Roman" w:cs="Arial"/>
          <w:bCs/>
          <w:kern w:val="32"/>
          <w:sz w:val="22"/>
        </w:rPr>
      </w:pPr>
    </w:p>
    <w:p w14:paraId="17F944DE" w14:textId="03A7DB60" w:rsidR="0087165B" w:rsidRPr="0087165B" w:rsidRDefault="00BC6061" w:rsidP="00BC6061">
      <w:pPr>
        <w:pStyle w:val="ListParagraph"/>
        <w:keepNext/>
        <w:numPr>
          <w:ilvl w:val="0"/>
          <w:numId w:val="43"/>
        </w:numPr>
        <w:spacing w:before="240" w:after="60" w:line="240" w:lineRule="auto"/>
        <w:outlineLvl w:val="0"/>
        <w:rPr>
          <w:rFonts w:eastAsia="Times New Roman" w:cs="Arial"/>
          <w:bCs/>
          <w:kern w:val="32"/>
          <w:sz w:val="22"/>
        </w:rPr>
      </w:pPr>
      <w:r>
        <w:rPr>
          <w:rFonts w:eastAsia="Times New Roman" w:cs="Arial"/>
          <w:bCs/>
          <w:kern w:val="32"/>
          <w:sz w:val="22"/>
        </w:rPr>
        <w:t>B</w:t>
      </w:r>
      <w:r w:rsidR="0087165B">
        <w:rPr>
          <w:rFonts w:eastAsia="Times New Roman" w:cs="Arial"/>
          <w:bCs/>
          <w:kern w:val="32"/>
          <w:sz w:val="22"/>
        </w:rPr>
        <w:t>anker</w:t>
      </w:r>
      <w:r w:rsidR="0087165B">
        <w:rPr>
          <w:rFonts w:eastAsia="Times New Roman" w:cs="Arial"/>
          <w:bCs/>
          <w:kern w:val="32"/>
          <w:sz w:val="22"/>
        </w:rPr>
        <w:tab/>
      </w:r>
      <w:r w:rsidR="0087165B">
        <w:rPr>
          <w:rFonts w:eastAsia="Times New Roman" w:cs="Arial"/>
          <w:bCs/>
          <w:kern w:val="32"/>
          <w:sz w:val="22"/>
        </w:rPr>
        <w:tab/>
      </w:r>
      <w:r w:rsidR="0087165B">
        <w:rPr>
          <w:rFonts w:eastAsia="Times New Roman" w:cs="Arial"/>
          <w:bCs/>
          <w:kern w:val="32"/>
          <w:sz w:val="22"/>
        </w:rPr>
        <w:tab/>
      </w:r>
      <w:r w:rsidR="0087165B">
        <w:rPr>
          <w:rFonts w:eastAsia="Times New Roman" w:cs="Arial"/>
          <w:bCs/>
          <w:kern w:val="32"/>
          <w:sz w:val="22"/>
        </w:rPr>
        <w:tab/>
      </w:r>
      <w:r w:rsidR="0087165B">
        <w:rPr>
          <w:rFonts w:eastAsia="Times New Roman" w:cs="Arial"/>
          <w:bCs/>
          <w:kern w:val="32"/>
          <w:sz w:val="22"/>
        </w:rPr>
        <w:tab/>
      </w:r>
    </w:p>
    <w:p w14:paraId="5DA77D1A" w14:textId="2F17DDB5" w:rsidR="0087165B" w:rsidRPr="00272991" w:rsidRDefault="0087165B" w:rsidP="00BC6061">
      <w:pPr>
        <w:pStyle w:val="ListParagraph"/>
        <w:keepNext/>
        <w:numPr>
          <w:ilvl w:val="0"/>
          <w:numId w:val="43"/>
        </w:numPr>
        <w:spacing w:before="240" w:after="60" w:line="240" w:lineRule="auto"/>
        <w:outlineLvl w:val="0"/>
        <w:rPr>
          <w:rFonts w:eastAsia="Times New Roman" w:cs="Arial"/>
          <w:bCs/>
          <w:kern w:val="32"/>
          <w:sz w:val="22"/>
        </w:rPr>
      </w:pPr>
      <w:r>
        <w:rPr>
          <w:rFonts w:eastAsia="Times New Roman" w:cs="Arial"/>
          <w:bCs/>
          <w:kern w:val="32"/>
          <w:sz w:val="22"/>
        </w:rPr>
        <w:t>Legal Advisor</w:t>
      </w:r>
      <w:r>
        <w:rPr>
          <w:rFonts w:eastAsia="Times New Roman" w:cs="Arial"/>
          <w:bCs/>
          <w:kern w:val="32"/>
          <w:sz w:val="22"/>
        </w:rPr>
        <w:tab/>
      </w:r>
      <w:r>
        <w:rPr>
          <w:rFonts w:eastAsia="Times New Roman" w:cs="Arial"/>
          <w:bCs/>
          <w:kern w:val="32"/>
          <w:sz w:val="22"/>
        </w:rPr>
        <w:tab/>
      </w:r>
      <w:r>
        <w:rPr>
          <w:rFonts w:eastAsia="Times New Roman" w:cs="Arial"/>
          <w:bCs/>
          <w:kern w:val="32"/>
          <w:sz w:val="22"/>
        </w:rPr>
        <w:tab/>
      </w:r>
      <w:r>
        <w:rPr>
          <w:rFonts w:eastAsia="Times New Roman" w:cs="Arial"/>
          <w:bCs/>
          <w:kern w:val="32"/>
          <w:sz w:val="22"/>
        </w:rPr>
        <w:tab/>
      </w:r>
    </w:p>
    <w:p w14:paraId="5C911BC6" w14:textId="4198CB4C" w:rsidR="00980E78" w:rsidRPr="00272991" w:rsidRDefault="00980E78" w:rsidP="00272991">
      <w:pPr>
        <w:pStyle w:val="ListParagraph"/>
        <w:keepNext/>
        <w:spacing w:before="240" w:after="60" w:line="240" w:lineRule="auto"/>
        <w:outlineLvl w:val="0"/>
        <w:rPr>
          <w:rFonts w:eastAsia="Times New Roman" w:cs="Arial"/>
          <w:b/>
          <w:bCs/>
          <w:kern w:val="32"/>
          <w:sz w:val="32"/>
          <w:szCs w:val="32"/>
        </w:rPr>
      </w:pPr>
      <w:r w:rsidRPr="00272991">
        <w:rPr>
          <w:rFonts w:eastAsia="Times New Roman" w:cs="Arial"/>
          <w:bCs/>
          <w:kern w:val="32"/>
          <w:sz w:val="32"/>
          <w:szCs w:val="32"/>
        </w:rPr>
        <w:br w:type="page"/>
      </w:r>
      <w:bookmarkStart w:id="18" w:name="_Toc163619899"/>
      <w:r w:rsidRPr="00272991">
        <w:rPr>
          <w:rFonts w:eastAsia="Times New Roman" w:cs="Arial"/>
          <w:b/>
          <w:bCs/>
          <w:kern w:val="32"/>
          <w:sz w:val="32"/>
          <w:szCs w:val="32"/>
        </w:rPr>
        <w:lastRenderedPageBreak/>
        <w:t>Actions</w:t>
      </w:r>
      <w:bookmarkEnd w:id="18"/>
      <w:r w:rsidRPr="00272991">
        <w:rPr>
          <w:rFonts w:eastAsia="Times New Roman" w:cs="Arial"/>
          <w:b/>
          <w:bCs/>
          <w:kern w:val="32"/>
          <w:sz w:val="32"/>
          <w:szCs w:val="32"/>
        </w:rPr>
        <w:t xml:space="preserve"> </w:t>
      </w:r>
      <w:r w:rsidR="00FB2C8E">
        <w:rPr>
          <w:rFonts w:eastAsia="Times New Roman" w:cs="Arial"/>
          <w:b/>
          <w:bCs/>
          <w:kern w:val="32"/>
          <w:sz w:val="32"/>
          <w:szCs w:val="32"/>
        </w:rPr>
        <w:t xml:space="preserve">(a small selection of anticipated actions) </w:t>
      </w:r>
    </w:p>
    <w:p w14:paraId="45E36ADF" w14:textId="77777777" w:rsidR="00980E78" w:rsidRPr="00980E78" w:rsidRDefault="00980E78" w:rsidP="00980E78">
      <w:pPr>
        <w:spacing w:line="240" w:lineRule="auto"/>
        <w:rPr>
          <w:rFonts w:eastAsia="Times New Roman" w:cs="Arial"/>
          <w:szCs w:val="20"/>
        </w:rPr>
      </w:pPr>
    </w:p>
    <w:tbl>
      <w:tblPr>
        <w:tblStyle w:val="TableGrid"/>
        <w:tblW w:w="0" w:type="auto"/>
        <w:tblLook w:val="01E0" w:firstRow="1" w:lastRow="1" w:firstColumn="1" w:lastColumn="1" w:noHBand="0" w:noVBand="0"/>
      </w:tblPr>
      <w:tblGrid>
        <w:gridCol w:w="451"/>
        <w:gridCol w:w="6068"/>
        <w:gridCol w:w="1478"/>
        <w:gridCol w:w="1631"/>
      </w:tblGrid>
      <w:tr w:rsidR="00980E78" w:rsidRPr="00980E78" w14:paraId="13CF34C9" w14:textId="77777777" w:rsidTr="00BB08EA">
        <w:tc>
          <w:tcPr>
            <w:tcW w:w="452" w:type="dxa"/>
          </w:tcPr>
          <w:p w14:paraId="4087D516" w14:textId="77777777" w:rsidR="00980E78" w:rsidRPr="00980E78" w:rsidRDefault="00980E78" w:rsidP="00980E78">
            <w:pPr>
              <w:rPr>
                <w:rFonts w:ascii="Arial" w:hAnsi="Arial" w:cs="Arial"/>
              </w:rPr>
            </w:pPr>
          </w:p>
        </w:tc>
        <w:tc>
          <w:tcPr>
            <w:tcW w:w="6257" w:type="dxa"/>
          </w:tcPr>
          <w:p w14:paraId="3606924C" w14:textId="77777777" w:rsidR="00980E78" w:rsidRPr="00BB08EA" w:rsidRDefault="00980E78" w:rsidP="00980E78">
            <w:pPr>
              <w:rPr>
                <w:rFonts w:ascii="Arial" w:hAnsi="Arial" w:cs="Arial"/>
              </w:rPr>
            </w:pPr>
            <w:r w:rsidRPr="00BB08EA">
              <w:rPr>
                <w:rFonts w:ascii="Arial" w:hAnsi="Arial" w:cs="Arial"/>
              </w:rPr>
              <w:t>Action</w:t>
            </w:r>
          </w:p>
        </w:tc>
        <w:tc>
          <w:tcPr>
            <w:tcW w:w="1479" w:type="dxa"/>
          </w:tcPr>
          <w:p w14:paraId="35273744" w14:textId="77777777" w:rsidR="00980E78" w:rsidRPr="00BB08EA" w:rsidRDefault="00980E78" w:rsidP="00980E78">
            <w:pPr>
              <w:rPr>
                <w:rFonts w:ascii="Arial" w:hAnsi="Arial" w:cs="Arial"/>
              </w:rPr>
            </w:pPr>
            <w:r w:rsidRPr="00BB08EA">
              <w:rPr>
                <w:rFonts w:ascii="Arial" w:hAnsi="Arial" w:cs="Arial"/>
              </w:rPr>
              <w:t xml:space="preserve">Responsibility </w:t>
            </w:r>
          </w:p>
        </w:tc>
        <w:tc>
          <w:tcPr>
            <w:tcW w:w="1666" w:type="dxa"/>
          </w:tcPr>
          <w:p w14:paraId="3C7FF462" w14:textId="77777777" w:rsidR="00980E78" w:rsidRPr="00980E78" w:rsidRDefault="00980E78" w:rsidP="00980E78">
            <w:pPr>
              <w:rPr>
                <w:rFonts w:ascii="Arial" w:hAnsi="Arial" w:cs="Arial"/>
              </w:rPr>
            </w:pPr>
            <w:r w:rsidRPr="00BB08EA">
              <w:rPr>
                <w:rFonts w:ascii="Arial" w:hAnsi="Arial" w:cs="Arial"/>
              </w:rPr>
              <w:t>Target date</w:t>
            </w:r>
          </w:p>
        </w:tc>
      </w:tr>
      <w:tr w:rsidR="00980E78" w:rsidRPr="00980E78" w14:paraId="247B9F73" w14:textId="77777777" w:rsidTr="00BB08EA">
        <w:tc>
          <w:tcPr>
            <w:tcW w:w="452" w:type="dxa"/>
          </w:tcPr>
          <w:p w14:paraId="0F28CD0D" w14:textId="30F16715" w:rsidR="00980E78" w:rsidRPr="00980E78" w:rsidRDefault="00BB08EA" w:rsidP="00980E78">
            <w:pPr>
              <w:rPr>
                <w:rFonts w:ascii="Arial" w:hAnsi="Arial" w:cs="Arial"/>
              </w:rPr>
            </w:pPr>
            <w:r>
              <w:rPr>
                <w:rFonts w:ascii="Arial" w:hAnsi="Arial" w:cs="Arial"/>
              </w:rPr>
              <w:t>1</w:t>
            </w:r>
          </w:p>
        </w:tc>
        <w:tc>
          <w:tcPr>
            <w:tcW w:w="6257" w:type="dxa"/>
          </w:tcPr>
          <w:p w14:paraId="2B4F30E2" w14:textId="380C6898" w:rsidR="00980E78" w:rsidRPr="00980E78" w:rsidRDefault="00BB08EA" w:rsidP="00980E78">
            <w:pPr>
              <w:rPr>
                <w:rFonts w:ascii="Arial" w:hAnsi="Arial" w:cs="Arial"/>
              </w:rPr>
            </w:pPr>
            <w:r>
              <w:rPr>
                <w:rFonts w:ascii="Arial" w:hAnsi="Arial" w:cs="Arial"/>
              </w:rPr>
              <w:t>Publish annual accounts for YE 2015</w:t>
            </w:r>
          </w:p>
        </w:tc>
        <w:tc>
          <w:tcPr>
            <w:tcW w:w="1479" w:type="dxa"/>
          </w:tcPr>
          <w:p w14:paraId="18131AAE" w14:textId="4F157280" w:rsidR="00980E78" w:rsidRPr="00980E78" w:rsidRDefault="00BB08EA" w:rsidP="00980E78">
            <w:pPr>
              <w:rPr>
                <w:rFonts w:ascii="Arial" w:hAnsi="Arial" w:cs="Arial"/>
              </w:rPr>
            </w:pPr>
            <w:r>
              <w:rPr>
                <w:rFonts w:ascii="Arial" w:hAnsi="Arial" w:cs="Arial"/>
              </w:rPr>
              <w:t>AW/JD</w:t>
            </w:r>
          </w:p>
        </w:tc>
        <w:tc>
          <w:tcPr>
            <w:tcW w:w="1666" w:type="dxa"/>
          </w:tcPr>
          <w:p w14:paraId="2FF3511D" w14:textId="01994B2C" w:rsidR="00980E78" w:rsidRPr="00980E78" w:rsidRDefault="00980E78" w:rsidP="00980E78">
            <w:pPr>
              <w:rPr>
                <w:rFonts w:ascii="Arial" w:hAnsi="Arial" w:cs="Arial"/>
              </w:rPr>
            </w:pPr>
          </w:p>
        </w:tc>
      </w:tr>
      <w:tr w:rsidR="00EA5BBB" w:rsidRPr="00BB08EA" w14:paraId="688223A8" w14:textId="77777777" w:rsidTr="00BB08EA">
        <w:tc>
          <w:tcPr>
            <w:tcW w:w="452" w:type="dxa"/>
          </w:tcPr>
          <w:p w14:paraId="35A0D76B" w14:textId="67480E2C" w:rsidR="00EA5BBB" w:rsidRPr="00BB08EA" w:rsidRDefault="00BB08EA" w:rsidP="00980E78">
            <w:pPr>
              <w:rPr>
                <w:rFonts w:ascii="Arial" w:hAnsi="Arial" w:cs="Arial"/>
              </w:rPr>
            </w:pPr>
            <w:r w:rsidRPr="00BB08EA">
              <w:rPr>
                <w:rFonts w:ascii="Arial" w:hAnsi="Arial" w:cs="Arial"/>
              </w:rPr>
              <w:t>2</w:t>
            </w:r>
          </w:p>
        </w:tc>
        <w:tc>
          <w:tcPr>
            <w:tcW w:w="6257" w:type="dxa"/>
          </w:tcPr>
          <w:p w14:paraId="7674F923" w14:textId="04526DC4" w:rsidR="00EA5BBB" w:rsidRPr="00BB08EA" w:rsidRDefault="00BB08EA" w:rsidP="00980E78">
            <w:pPr>
              <w:rPr>
                <w:rFonts w:ascii="Arial" w:hAnsi="Arial" w:cs="Arial"/>
              </w:rPr>
            </w:pPr>
            <w:r w:rsidRPr="00BB08EA">
              <w:rPr>
                <w:rFonts w:ascii="Arial" w:hAnsi="Arial" w:cs="Arial"/>
              </w:rPr>
              <w:t xml:space="preserve">Refine pipeline tracker </w:t>
            </w:r>
            <w:proofErr w:type="gramStart"/>
            <w:r w:rsidRPr="00BB08EA">
              <w:rPr>
                <w:rFonts w:ascii="Arial" w:hAnsi="Arial" w:cs="Arial"/>
              </w:rPr>
              <w:t>on a monthly basis</w:t>
            </w:r>
            <w:proofErr w:type="gramEnd"/>
            <w:r w:rsidRPr="00BB08EA">
              <w:rPr>
                <w:rFonts w:ascii="Arial" w:hAnsi="Arial" w:cs="Arial"/>
              </w:rPr>
              <w:t xml:space="preserve"> to forecast more accurately the financial position of the company</w:t>
            </w:r>
          </w:p>
        </w:tc>
        <w:tc>
          <w:tcPr>
            <w:tcW w:w="1479" w:type="dxa"/>
          </w:tcPr>
          <w:p w14:paraId="0086A8AF" w14:textId="6949B57E" w:rsidR="00EA5BBB" w:rsidRPr="00BB08EA" w:rsidRDefault="00BB08EA" w:rsidP="00980E78">
            <w:pPr>
              <w:rPr>
                <w:rFonts w:ascii="Arial" w:hAnsi="Arial" w:cs="Arial"/>
              </w:rPr>
            </w:pPr>
            <w:r w:rsidRPr="00BB08EA">
              <w:rPr>
                <w:rFonts w:ascii="Arial" w:hAnsi="Arial" w:cs="Arial"/>
              </w:rPr>
              <w:t>AW</w:t>
            </w:r>
          </w:p>
        </w:tc>
        <w:tc>
          <w:tcPr>
            <w:tcW w:w="1666" w:type="dxa"/>
          </w:tcPr>
          <w:p w14:paraId="4901E384" w14:textId="70E575B4" w:rsidR="00EA5BBB" w:rsidRPr="00BB08EA" w:rsidRDefault="00EA5BBB" w:rsidP="00980E78">
            <w:pPr>
              <w:rPr>
                <w:rFonts w:ascii="Arial" w:hAnsi="Arial" w:cs="Arial"/>
              </w:rPr>
            </w:pPr>
          </w:p>
        </w:tc>
      </w:tr>
      <w:tr w:rsidR="00EA5BBB" w:rsidRPr="00BB08EA" w14:paraId="050899D5" w14:textId="77777777" w:rsidTr="00BB08EA">
        <w:tc>
          <w:tcPr>
            <w:tcW w:w="452" w:type="dxa"/>
          </w:tcPr>
          <w:p w14:paraId="639ECE21" w14:textId="4F45FE2B" w:rsidR="00EA5BBB" w:rsidRPr="00BB08EA" w:rsidRDefault="00BB08EA" w:rsidP="00980E78">
            <w:pPr>
              <w:rPr>
                <w:rFonts w:ascii="Arial" w:hAnsi="Arial" w:cs="Arial"/>
              </w:rPr>
            </w:pPr>
            <w:r w:rsidRPr="00BB08EA">
              <w:rPr>
                <w:rFonts w:ascii="Arial" w:hAnsi="Arial" w:cs="Arial"/>
              </w:rPr>
              <w:t>3</w:t>
            </w:r>
          </w:p>
        </w:tc>
        <w:tc>
          <w:tcPr>
            <w:tcW w:w="6257" w:type="dxa"/>
          </w:tcPr>
          <w:p w14:paraId="5E56A99E" w14:textId="4B349090" w:rsidR="00EA5BBB" w:rsidRPr="00BB08EA" w:rsidRDefault="00BB08EA" w:rsidP="00980E78">
            <w:pPr>
              <w:rPr>
                <w:rFonts w:ascii="Arial" w:hAnsi="Arial" w:cs="Arial"/>
              </w:rPr>
            </w:pPr>
            <w:r w:rsidRPr="00BB08EA">
              <w:rPr>
                <w:rFonts w:ascii="Arial" w:hAnsi="Arial" w:cs="Arial"/>
              </w:rPr>
              <w:t>Prepare marketing material to issue to prospective clients</w:t>
            </w:r>
          </w:p>
        </w:tc>
        <w:tc>
          <w:tcPr>
            <w:tcW w:w="1479" w:type="dxa"/>
          </w:tcPr>
          <w:p w14:paraId="3DB6063D" w14:textId="3A9AAF17" w:rsidR="00EA5BBB" w:rsidRPr="00BB08EA" w:rsidRDefault="00BB08EA" w:rsidP="00980E78">
            <w:pPr>
              <w:rPr>
                <w:rFonts w:ascii="Arial" w:hAnsi="Arial" w:cs="Arial"/>
              </w:rPr>
            </w:pPr>
            <w:r w:rsidRPr="00BB08EA">
              <w:rPr>
                <w:rFonts w:ascii="Arial" w:hAnsi="Arial" w:cs="Arial"/>
              </w:rPr>
              <w:t>JD/AW/CR</w:t>
            </w:r>
          </w:p>
        </w:tc>
        <w:tc>
          <w:tcPr>
            <w:tcW w:w="1666" w:type="dxa"/>
          </w:tcPr>
          <w:p w14:paraId="0B1A24F6" w14:textId="2DE1665D" w:rsidR="00EA5BBB" w:rsidRPr="00BB08EA" w:rsidRDefault="00EA5BBB" w:rsidP="00980E78">
            <w:pPr>
              <w:rPr>
                <w:rFonts w:ascii="Arial" w:hAnsi="Arial" w:cs="Arial"/>
              </w:rPr>
            </w:pPr>
          </w:p>
        </w:tc>
      </w:tr>
      <w:tr w:rsidR="00EA5BBB" w:rsidRPr="00BB08EA" w14:paraId="2F82C5BA" w14:textId="77777777" w:rsidTr="00BB08EA">
        <w:tc>
          <w:tcPr>
            <w:tcW w:w="452" w:type="dxa"/>
          </w:tcPr>
          <w:p w14:paraId="36023727" w14:textId="24868079" w:rsidR="00EA5BBB" w:rsidRPr="00BB08EA" w:rsidRDefault="00BB08EA" w:rsidP="00980E78">
            <w:pPr>
              <w:rPr>
                <w:rFonts w:ascii="Arial" w:hAnsi="Arial" w:cs="Arial"/>
              </w:rPr>
            </w:pPr>
            <w:r w:rsidRPr="00BB08EA">
              <w:rPr>
                <w:rFonts w:ascii="Arial" w:hAnsi="Arial" w:cs="Arial"/>
              </w:rPr>
              <w:t>4</w:t>
            </w:r>
          </w:p>
        </w:tc>
        <w:tc>
          <w:tcPr>
            <w:tcW w:w="6257" w:type="dxa"/>
          </w:tcPr>
          <w:p w14:paraId="0E0AA48B" w14:textId="56FB719B" w:rsidR="00EA5BBB" w:rsidRPr="00BB08EA" w:rsidRDefault="00BB08EA" w:rsidP="00980E78">
            <w:pPr>
              <w:rPr>
                <w:rFonts w:ascii="Arial" w:hAnsi="Arial" w:cs="Arial"/>
              </w:rPr>
            </w:pPr>
            <w:r w:rsidRPr="00BB08EA">
              <w:rPr>
                <w:rFonts w:ascii="Arial" w:hAnsi="Arial" w:cs="Arial"/>
              </w:rPr>
              <w:t>Arrange for press articles to be placed in trade magazines</w:t>
            </w:r>
          </w:p>
        </w:tc>
        <w:tc>
          <w:tcPr>
            <w:tcW w:w="1479" w:type="dxa"/>
          </w:tcPr>
          <w:p w14:paraId="49572603" w14:textId="07422460" w:rsidR="00EA5BBB" w:rsidRPr="00BB08EA" w:rsidRDefault="00BB08EA" w:rsidP="00980E78">
            <w:pPr>
              <w:rPr>
                <w:rFonts w:ascii="Arial" w:hAnsi="Arial" w:cs="Arial"/>
              </w:rPr>
            </w:pPr>
            <w:r w:rsidRPr="00BB08EA">
              <w:rPr>
                <w:rFonts w:ascii="Arial" w:hAnsi="Arial" w:cs="Arial"/>
              </w:rPr>
              <w:t>JD/CR</w:t>
            </w:r>
          </w:p>
        </w:tc>
        <w:tc>
          <w:tcPr>
            <w:tcW w:w="1666" w:type="dxa"/>
          </w:tcPr>
          <w:p w14:paraId="2F5A1FCD" w14:textId="3B20D96C" w:rsidR="00EA5BBB" w:rsidRPr="00BB08EA" w:rsidRDefault="00EA5BBB" w:rsidP="00980E78">
            <w:pPr>
              <w:rPr>
                <w:rFonts w:ascii="Arial" w:hAnsi="Arial" w:cs="Arial"/>
              </w:rPr>
            </w:pPr>
          </w:p>
        </w:tc>
      </w:tr>
      <w:tr w:rsidR="00EA5BBB" w:rsidRPr="00BB08EA" w14:paraId="676BD387" w14:textId="77777777" w:rsidTr="00BB08EA">
        <w:tc>
          <w:tcPr>
            <w:tcW w:w="452" w:type="dxa"/>
          </w:tcPr>
          <w:p w14:paraId="46E84AA2" w14:textId="5A676B02" w:rsidR="00EA5BBB" w:rsidRPr="00BB08EA" w:rsidRDefault="00BB08EA" w:rsidP="00980E78">
            <w:pPr>
              <w:rPr>
                <w:rFonts w:ascii="Arial" w:hAnsi="Arial" w:cs="Arial"/>
              </w:rPr>
            </w:pPr>
            <w:r w:rsidRPr="00BB08EA">
              <w:rPr>
                <w:rFonts w:ascii="Arial" w:hAnsi="Arial" w:cs="Arial"/>
              </w:rPr>
              <w:t>5</w:t>
            </w:r>
          </w:p>
        </w:tc>
        <w:tc>
          <w:tcPr>
            <w:tcW w:w="6257" w:type="dxa"/>
          </w:tcPr>
          <w:p w14:paraId="58840F6D" w14:textId="49716B99" w:rsidR="00EA5BBB" w:rsidRPr="00BB08EA" w:rsidRDefault="00BB08EA" w:rsidP="00980E78">
            <w:pPr>
              <w:rPr>
                <w:rFonts w:ascii="Arial" w:hAnsi="Arial" w:cs="Arial"/>
              </w:rPr>
            </w:pPr>
            <w:r w:rsidRPr="00BB08EA">
              <w:rPr>
                <w:rFonts w:ascii="Arial" w:hAnsi="Arial" w:cs="Arial"/>
              </w:rPr>
              <w:t>Consider &amp; plan an enhanced organisation structure for the future</w:t>
            </w:r>
          </w:p>
        </w:tc>
        <w:tc>
          <w:tcPr>
            <w:tcW w:w="1479" w:type="dxa"/>
          </w:tcPr>
          <w:p w14:paraId="5D50BBFC" w14:textId="1F39AB38" w:rsidR="00EA5BBB" w:rsidRPr="00BB08EA" w:rsidRDefault="00BB08EA" w:rsidP="00980E78">
            <w:pPr>
              <w:rPr>
                <w:rFonts w:ascii="Arial" w:hAnsi="Arial" w:cs="Arial"/>
              </w:rPr>
            </w:pPr>
            <w:r w:rsidRPr="00BB08EA">
              <w:rPr>
                <w:rFonts w:ascii="Arial" w:hAnsi="Arial" w:cs="Arial"/>
              </w:rPr>
              <w:t>JD/AW</w:t>
            </w:r>
          </w:p>
        </w:tc>
        <w:tc>
          <w:tcPr>
            <w:tcW w:w="1666" w:type="dxa"/>
          </w:tcPr>
          <w:p w14:paraId="7D48A841" w14:textId="7641E3B1" w:rsidR="00EA5BBB" w:rsidRPr="00BB08EA" w:rsidRDefault="00EA5BBB" w:rsidP="00980E78">
            <w:pPr>
              <w:rPr>
                <w:rFonts w:ascii="Arial" w:hAnsi="Arial" w:cs="Arial"/>
              </w:rPr>
            </w:pPr>
          </w:p>
        </w:tc>
      </w:tr>
      <w:tr w:rsidR="00EA5BBB" w:rsidRPr="00BB08EA" w14:paraId="14D1161D" w14:textId="77777777" w:rsidTr="00BB08EA">
        <w:tc>
          <w:tcPr>
            <w:tcW w:w="452" w:type="dxa"/>
          </w:tcPr>
          <w:p w14:paraId="2E9EBD15" w14:textId="42246CAC" w:rsidR="00EA5BBB" w:rsidRPr="00BB08EA" w:rsidRDefault="00BB08EA" w:rsidP="00980E78">
            <w:pPr>
              <w:rPr>
                <w:rFonts w:ascii="Arial" w:hAnsi="Arial" w:cs="Arial"/>
              </w:rPr>
            </w:pPr>
            <w:r w:rsidRPr="00BB08EA">
              <w:rPr>
                <w:rFonts w:ascii="Arial" w:hAnsi="Arial" w:cs="Arial"/>
              </w:rPr>
              <w:t>6</w:t>
            </w:r>
          </w:p>
        </w:tc>
        <w:tc>
          <w:tcPr>
            <w:tcW w:w="6257" w:type="dxa"/>
          </w:tcPr>
          <w:p w14:paraId="1AC89CB5" w14:textId="0A69E8B1" w:rsidR="00EA5BBB" w:rsidRPr="00BB08EA" w:rsidRDefault="00BB08EA" w:rsidP="00980E78">
            <w:pPr>
              <w:rPr>
                <w:rFonts w:ascii="Arial" w:hAnsi="Arial" w:cs="Arial"/>
              </w:rPr>
            </w:pPr>
            <w:r w:rsidRPr="00BB08EA">
              <w:rPr>
                <w:rFonts w:ascii="Arial" w:hAnsi="Arial" w:cs="Arial"/>
              </w:rPr>
              <w:t xml:space="preserve">Continue to identify &amp; contact talent in the </w:t>
            </w:r>
            <w:proofErr w:type="gramStart"/>
            <w:r w:rsidRPr="00BB08EA">
              <w:rPr>
                <w:rFonts w:ascii="Arial" w:hAnsi="Arial" w:cs="Arial"/>
              </w:rPr>
              <w:t>market place</w:t>
            </w:r>
            <w:proofErr w:type="gramEnd"/>
          </w:p>
        </w:tc>
        <w:tc>
          <w:tcPr>
            <w:tcW w:w="1479" w:type="dxa"/>
          </w:tcPr>
          <w:p w14:paraId="1D308992" w14:textId="1C108F7E" w:rsidR="00EA5BBB" w:rsidRPr="00BB08EA" w:rsidRDefault="00BB08EA" w:rsidP="00980E78">
            <w:pPr>
              <w:rPr>
                <w:rFonts w:ascii="Arial" w:hAnsi="Arial" w:cs="Arial"/>
              </w:rPr>
            </w:pPr>
            <w:r w:rsidRPr="00BB08EA">
              <w:rPr>
                <w:rFonts w:ascii="Arial" w:hAnsi="Arial" w:cs="Arial"/>
              </w:rPr>
              <w:t>JD/AW</w:t>
            </w:r>
          </w:p>
        </w:tc>
        <w:tc>
          <w:tcPr>
            <w:tcW w:w="1666" w:type="dxa"/>
          </w:tcPr>
          <w:p w14:paraId="6A1A7A42" w14:textId="58C8E6E0" w:rsidR="00EA5BBB" w:rsidRPr="00BB08EA" w:rsidRDefault="00EA5BBB" w:rsidP="00980E78">
            <w:pPr>
              <w:rPr>
                <w:rFonts w:ascii="Arial" w:hAnsi="Arial" w:cs="Arial"/>
              </w:rPr>
            </w:pPr>
          </w:p>
        </w:tc>
      </w:tr>
      <w:tr w:rsidR="00EA5BBB" w:rsidRPr="00BB08EA" w14:paraId="3D2109B6" w14:textId="77777777" w:rsidTr="00BB08EA">
        <w:tc>
          <w:tcPr>
            <w:tcW w:w="452" w:type="dxa"/>
          </w:tcPr>
          <w:p w14:paraId="344A0BBC" w14:textId="19690F1D" w:rsidR="00EA5BBB" w:rsidRPr="00BB08EA" w:rsidRDefault="00BB08EA" w:rsidP="00980E78">
            <w:pPr>
              <w:rPr>
                <w:rFonts w:ascii="Arial" w:hAnsi="Arial" w:cs="Arial"/>
              </w:rPr>
            </w:pPr>
            <w:r w:rsidRPr="00BB08EA">
              <w:rPr>
                <w:rFonts w:ascii="Arial" w:hAnsi="Arial" w:cs="Arial"/>
              </w:rPr>
              <w:t>7</w:t>
            </w:r>
          </w:p>
        </w:tc>
        <w:tc>
          <w:tcPr>
            <w:tcW w:w="6257" w:type="dxa"/>
          </w:tcPr>
          <w:p w14:paraId="17B103CA" w14:textId="38DEF95D" w:rsidR="00EA5BBB" w:rsidRPr="00BB08EA" w:rsidRDefault="00BB08EA" w:rsidP="00BC6061">
            <w:pPr>
              <w:rPr>
                <w:rFonts w:ascii="Arial" w:hAnsi="Arial" w:cs="Arial"/>
              </w:rPr>
            </w:pPr>
            <w:r w:rsidRPr="00BB08EA">
              <w:rPr>
                <w:rFonts w:ascii="Arial" w:hAnsi="Arial" w:cs="Arial"/>
              </w:rPr>
              <w:t xml:space="preserve">Develop &amp; build long terms relationships with new clients such </w:t>
            </w:r>
            <w:r w:rsidR="00BC6061">
              <w:rPr>
                <w:rFonts w:ascii="Arial" w:hAnsi="Arial" w:cs="Arial"/>
              </w:rPr>
              <w:t>as ????</w:t>
            </w:r>
          </w:p>
        </w:tc>
        <w:tc>
          <w:tcPr>
            <w:tcW w:w="1479" w:type="dxa"/>
          </w:tcPr>
          <w:p w14:paraId="7CEB23B6" w14:textId="0698AC98" w:rsidR="00EA5BBB" w:rsidRPr="00BB08EA" w:rsidRDefault="00BB08EA" w:rsidP="00980E78">
            <w:pPr>
              <w:rPr>
                <w:rFonts w:ascii="Arial" w:hAnsi="Arial" w:cs="Arial"/>
              </w:rPr>
            </w:pPr>
            <w:r w:rsidRPr="00BB08EA">
              <w:rPr>
                <w:rFonts w:ascii="Arial" w:hAnsi="Arial" w:cs="Arial"/>
              </w:rPr>
              <w:t>JD/AW</w:t>
            </w:r>
          </w:p>
        </w:tc>
        <w:tc>
          <w:tcPr>
            <w:tcW w:w="1666" w:type="dxa"/>
          </w:tcPr>
          <w:p w14:paraId="63C5FA52" w14:textId="2E4DF6AB" w:rsidR="00EA5BBB" w:rsidRPr="00BB08EA" w:rsidRDefault="00EA5BBB" w:rsidP="00980E78">
            <w:pPr>
              <w:rPr>
                <w:rFonts w:ascii="Arial" w:hAnsi="Arial" w:cs="Arial"/>
              </w:rPr>
            </w:pPr>
          </w:p>
        </w:tc>
      </w:tr>
      <w:tr w:rsidR="00EA5BBB" w:rsidRPr="00BB08EA" w14:paraId="48BDA1FB" w14:textId="77777777" w:rsidTr="00BB08EA">
        <w:tc>
          <w:tcPr>
            <w:tcW w:w="452" w:type="dxa"/>
          </w:tcPr>
          <w:p w14:paraId="377E5080" w14:textId="72F6885C" w:rsidR="00EA5BBB" w:rsidRPr="00BB08EA" w:rsidRDefault="00BB08EA" w:rsidP="00980E78">
            <w:pPr>
              <w:rPr>
                <w:rFonts w:ascii="Arial" w:hAnsi="Arial" w:cs="Arial"/>
              </w:rPr>
            </w:pPr>
            <w:r w:rsidRPr="00BB08EA">
              <w:rPr>
                <w:rFonts w:ascii="Arial" w:hAnsi="Arial" w:cs="Arial"/>
              </w:rPr>
              <w:t>8</w:t>
            </w:r>
          </w:p>
        </w:tc>
        <w:tc>
          <w:tcPr>
            <w:tcW w:w="6257" w:type="dxa"/>
          </w:tcPr>
          <w:p w14:paraId="03E31FFC" w14:textId="56D9DA6D" w:rsidR="00EA5BBB" w:rsidRPr="00BB08EA" w:rsidRDefault="00BB08EA" w:rsidP="00980E78">
            <w:pPr>
              <w:rPr>
                <w:rFonts w:ascii="Arial" w:hAnsi="Arial" w:cs="Arial"/>
              </w:rPr>
            </w:pPr>
            <w:r>
              <w:rPr>
                <w:rFonts w:ascii="Arial" w:hAnsi="Arial" w:cs="Arial"/>
              </w:rPr>
              <w:t>Up skill out staff in IT technology, especially BIM</w:t>
            </w:r>
          </w:p>
        </w:tc>
        <w:tc>
          <w:tcPr>
            <w:tcW w:w="1479" w:type="dxa"/>
          </w:tcPr>
          <w:p w14:paraId="3B4EC616" w14:textId="2B8EFA39" w:rsidR="00EA5BBB" w:rsidRPr="00BB08EA" w:rsidRDefault="00BB08EA" w:rsidP="00980E78">
            <w:pPr>
              <w:rPr>
                <w:rFonts w:ascii="Arial" w:hAnsi="Arial" w:cs="Arial"/>
              </w:rPr>
            </w:pPr>
            <w:r>
              <w:rPr>
                <w:rFonts w:ascii="Arial" w:hAnsi="Arial" w:cs="Arial"/>
              </w:rPr>
              <w:t>JD/IT Manager</w:t>
            </w:r>
          </w:p>
        </w:tc>
        <w:tc>
          <w:tcPr>
            <w:tcW w:w="1666" w:type="dxa"/>
          </w:tcPr>
          <w:p w14:paraId="58121507" w14:textId="7FFCC90C" w:rsidR="00EA5BBB" w:rsidRPr="00BB08EA" w:rsidRDefault="00EA5BBB" w:rsidP="00980E78">
            <w:pPr>
              <w:rPr>
                <w:rFonts w:ascii="Arial" w:hAnsi="Arial" w:cs="Arial"/>
              </w:rPr>
            </w:pPr>
          </w:p>
        </w:tc>
      </w:tr>
      <w:tr w:rsidR="00EA5BBB" w:rsidRPr="00BB08EA" w14:paraId="30A90A85" w14:textId="77777777" w:rsidTr="00BB08EA">
        <w:tc>
          <w:tcPr>
            <w:tcW w:w="452" w:type="dxa"/>
          </w:tcPr>
          <w:p w14:paraId="2DFBFE5D" w14:textId="7E9D7391" w:rsidR="00EA5BBB" w:rsidRPr="00BB08EA" w:rsidRDefault="00BB08EA" w:rsidP="00980E78">
            <w:pPr>
              <w:rPr>
                <w:rFonts w:ascii="Arial" w:hAnsi="Arial" w:cs="Arial"/>
              </w:rPr>
            </w:pPr>
            <w:r>
              <w:rPr>
                <w:rFonts w:ascii="Arial" w:hAnsi="Arial" w:cs="Arial"/>
              </w:rPr>
              <w:t>9</w:t>
            </w:r>
          </w:p>
        </w:tc>
        <w:tc>
          <w:tcPr>
            <w:tcW w:w="6257" w:type="dxa"/>
          </w:tcPr>
          <w:p w14:paraId="375A0A01" w14:textId="7967780F" w:rsidR="00EA5BBB" w:rsidRPr="00BB08EA" w:rsidRDefault="00BB08EA" w:rsidP="00980E78">
            <w:pPr>
              <w:rPr>
                <w:rFonts w:ascii="Arial" w:hAnsi="Arial" w:cs="Arial"/>
              </w:rPr>
            </w:pPr>
            <w:r>
              <w:rPr>
                <w:rFonts w:ascii="Arial" w:hAnsi="Arial" w:cs="Arial"/>
              </w:rPr>
              <w:t>Continue with staff training &amp; ensure they are aware of their legal, H&amp;S &amp; environmental responsibilities</w:t>
            </w:r>
          </w:p>
        </w:tc>
        <w:tc>
          <w:tcPr>
            <w:tcW w:w="1479" w:type="dxa"/>
          </w:tcPr>
          <w:p w14:paraId="143EA880" w14:textId="1175D75B" w:rsidR="00EA5BBB" w:rsidRPr="00BB08EA" w:rsidRDefault="00BB08EA" w:rsidP="00980E78">
            <w:pPr>
              <w:rPr>
                <w:rFonts w:ascii="Arial" w:hAnsi="Arial" w:cs="Arial"/>
              </w:rPr>
            </w:pPr>
            <w:r>
              <w:rPr>
                <w:rFonts w:ascii="Arial" w:hAnsi="Arial" w:cs="Arial"/>
              </w:rPr>
              <w:t>JD/AW</w:t>
            </w:r>
          </w:p>
        </w:tc>
        <w:tc>
          <w:tcPr>
            <w:tcW w:w="1666" w:type="dxa"/>
          </w:tcPr>
          <w:p w14:paraId="42D2EBB3" w14:textId="1FB9C3C7" w:rsidR="00EA5BBB" w:rsidRPr="00BB08EA" w:rsidRDefault="00EA5BBB" w:rsidP="00980E78">
            <w:pPr>
              <w:rPr>
                <w:rFonts w:ascii="Arial" w:hAnsi="Arial" w:cs="Arial"/>
              </w:rPr>
            </w:pPr>
          </w:p>
        </w:tc>
      </w:tr>
      <w:tr w:rsidR="00EA5BBB" w:rsidRPr="00BB08EA" w14:paraId="66464536" w14:textId="77777777" w:rsidTr="00BB08EA">
        <w:tc>
          <w:tcPr>
            <w:tcW w:w="452" w:type="dxa"/>
          </w:tcPr>
          <w:p w14:paraId="600557A6" w14:textId="23CF9189" w:rsidR="00EA5BBB" w:rsidRPr="00BB08EA" w:rsidRDefault="005A7C30" w:rsidP="00980E78">
            <w:pPr>
              <w:rPr>
                <w:rFonts w:ascii="Arial" w:hAnsi="Arial" w:cs="Arial"/>
              </w:rPr>
            </w:pPr>
            <w:r>
              <w:rPr>
                <w:rFonts w:ascii="Arial" w:hAnsi="Arial" w:cs="Arial"/>
              </w:rPr>
              <w:t>10</w:t>
            </w:r>
          </w:p>
        </w:tc>
        <w:tc>
          <w:tcPr>
            <w:tcW w:w="6257" w:type="dxa"/>
          </w:tcPr>
          <w:p w14:paraId="48005225" w14:textId="75824A69" w:rsidR="00EA5BBB" w:rsidRPr="00BB08EA" w:rsidRDefault="005A7C30" w:rsidP="00980E78">
            <w:pPr>
              <w:rPr>
                <w:rFonts w:ascii="Arial" w:hAnsi="Arial" w:cs="Arial"/>
              </w:rPr>
            </w:pPr>
            <w:r>
              <w:rPr>
                <w:rFonts w:ascii="Arial" w:hAnsi="Arial" w:cs="Arial"/>
              </w:rPr>
              <w:t>Implement an integrated management system and obtain ISO  9001, 14001 &amp; 18001 certification</w:t>
            </w:r>
          </w:p>
        </w:tc>
        <w:tc>
          <w:tcPr>
            <w:tcW w:w="1479" w:type="dxa"/>
          </w:tcPr>
          <w:p w14:paraId="4F5C4349" w14:textId="226D931C" w:rsidR="00EA5BBB" w:rsidRPr="00BB08EA" w:rsidRDefault="005A7C30" w:rsidP="00980E78">
            <w:pPr>
              <w:rPr>
                <w:rFonts w:ascii="Arial" w:hAnsi="Arial" w:cs="Arial"/>
              </w:rPr>
            </w:pPr>
            <w:r>
              <w:rPr>
                <w:rFonts w:ascii="Arial" w:hAnsi="Arial" w:cs="Arial"/>
              </w:rPr>
              <w:t>JD/AW</w:t>
            </w:r>
          </w:p>
        </w:tc>
        <w:tc>
          <w:tcPr>
            <w:tcW w:w="1666" w:type="dxa"/>
          </w:tcPr>
          <w:p w14:paraId="218E2C4D" w14:textId="34986ADB" w:rsidR="00EA5BBB" w:rsidRPr="00BB08EA" w:rsidRDefault="00EA5BBB" w:rsidP="00980E78">
            <w:pPr>
              <w:rPr>
                <w:rFonts w:ascii="Arial" w:hAnsi="Arial" w:cs="Arial"/>
              </w:rPr>
            </w:pPr>
          </w:p>
        </w:tc>
      </w:tr>
      <w:tr w:rsidR="00EA5BBB" w:rsidRPr="00BB08EA" w14:paraId="4470A0C8" w14:textId="77777777" w:rsidTr="00BB08EA">
        <w:tc>
          <w:tcPr>
            <w:tcW w:w="452" w:type="dxa"/>
          </w:tcPr>
          <w:p w14:paraId="30DA0E25" w14:textId="0FF56A07" w:rsidR="00EA5BBB" w:rsidRPr="00BB08EA" w:rsidRDefault="005A7C30" w:rsidP="00980E78">
            <w:pPr>
              <w:rPr>
                <w:rFonts w:ascii="Arial" w:hAnsi="Arial" w:cs="Arial"/>
              </w:rPr>
            </w:pPr>
            <w:r>
              <w:rPr>
                <w:rFonts w:ascii="Arial" w:hAnsi="Arial" w:cs="Arial"/>
              </w:rPr>
              <w:t>11</w:t>
            </w:r>
          </w:p>
        </w:tc>
        <w:tc>
          <w:tcPr>
            <w:tcW w:w="6257" w:type="dxa"/>
          </w:tcPr>
          <w:p w14:paraId="385D8000" w14:textId="54F146D0" w:rsidR="00EA5BBB" w:rsidRPr="00BB08EA" w:rsidRDefault="005A7C30" w:rsidP="00980E78">
            <w:pPr>
              <w:rPr>
                <w:rFonts w:ascii="Arial" w:hAnsi="Arial" w:cs="Arial"/>
              </w:rPr>
            </w:pPr>
            <w:r>
              <w:rPr>
                <w:rFonts w:ascii="Arial" w:hAnsi="Arial" w:cs="Arial"/>
              </w:rPr>
              <w:t>Obtain CHAS certification</w:t>
            </w:r>
          </w:p>
        </w:tc>
        <w:tc>
          <w:tcPr>
            <w:tcW w:w="1479" w:type="dxa"/>
          </w:tcPr>
          <w:p w14:paraId="760462AD" w14:textId="47368336" w:rsidR="00EA5BBB" w:rsidRPr="00BB08EA" w:rsidRDefault="005A7C30" w:rsidP="00980E78">
            <w:pPr>
              <w:rPr>
                <w:rFonts w:ascii="Arial" w:hAnsi="Arial" w:cs="Arial"/>
              </w:rPr>
            </w:pPr>
            <w:r>
              <w:rPr>
                <w:rFonts w:ascii="Arial" w:hAnsi="Arial" w:cs="Arial"/>
              </w:rPr>
              <w:t>JD/AW</w:t>
            </w:r>
          </w:p>
        </w:tc>
        <w:tc>
          <w:tcPr>
            <w:tcW w:w="1666" w:type="dxa"/>
          </w:tcPr>
          <w:p w14:paraId="214A8F85" w14:textId="56482AED" w:rsidR="00EA5BBB" w:rsidRPr="00BB08EA" w:rsidRDefault="00EA5BBB" w:rsidP="00980E78">
            <w:pPr>
              <w:rPr>
                <w:rFonts w:ascii="Arial" w:hAnsi="Arial" w:cs="Arial"/>
              </w:rPr>
            </w:pPr>
          </w:p>
        </w:tc>
      </w:tr>
      <w:tr w:rsidR="00EA5BBB" w:rsidRPr="00BB08EA" w14:paraId="53BE99F8" w14:textId="77777777" w:rsidTr="00BB08EA">
        <w:tc>
          <w:tcPr>
            <w:tcW w:w="452" w:type="dxa"/>
          </w:tcPr>
          <w:p w14:paraId="2FD4ECBA" w14:textId="73AA7AAC" w:rsidR="00EA5BBB" w:rsidRPr="00BB08EA" w:rsidRDefault="005A7C30" w:rsidP="00980E78">
            <w:pPr>
              <w:rPr>
                <w:rFonts w:ascii="Arial" w:hAnsi="Arial" w:cs="Arial"/>
              </w:rPr>
            </w:pPr>
            <w:r>
              <w:rPr>
                <w:rFonts w:ascii="Arial" w:hAnsi="Arial" w:cs="Arial"/>
              </w:rPr>
              <w:t>12</w:t>
            </w:r>
          </w:p>
        </w:tc>
        <w:tc>
          <w:tcPr>
            <w:tcW w:w="6257" w:type="dxa"/>
          </w:tcPr>
          <w:p w14:paraId="168A6DC5" w14:textId="05E1250E" w:rsidR="00EA5BBB" w:rsidRPr="00BB08EA" w:rsidRDefault="005A7C30" w:rsidP="00980E78">
            <w:pPr>
              <w:rPr>
                <w:rFonts w:ascii="Arial" w:hAnsi="Arial" w:cs="Arial"/>
              </w:rPr>
            </w:pPr>
            <w:r>
              <w:rPr>
                <w:rFonts w:ascii="Arial" w:hAnsi="Arial" w:cs="Arial"/>
              </w:rPr>
              <w:t xml:space="preserve">Update and maintain </w:t>
            </w:r>
            <w:r w:rsidR="00BC6061">
              <w:rPr>
                <w:rFonts w:ascii="Arial" w:hAnsi="Arial" w:cs="Arial"/>
              </w:rPr>
              <w:t>?????</w:t>
            </w:r>
            <w:r>
              <w:rPr>
                <w:rFonts w:ascii="Arial" w:hAnsi="Arial" w:cs="Arial"/>
              </w:rPr>
              <w:t xml:space="preserve"> website</w:t>
            </w:r>
          </w:p>
        </w:tc>
        <w:tc>
          <w:tcPr>
            <w:tcW w:w="1479" w:type="dxa"/>
          </w:tcPr>
          <w:p w14:paraId="57A1DC02" w14:textId="6B2879B8" w:rsidR="00EA5BBB" w:rsidRPr="00BB08EA" w:rsidRDefault="005A7C30" w:rsidP="00980E78">
            <w:pPr>
              <w:rPr>
                <w:rFonts w:ascii="Arial" w:hAnsi="Arial" w:cs="Arial"/>
              </w:rPr>
            </w:pPr>
            <w:r>
              <w:rPr>
                <w:rFonts w:ascii="Arial" w:hAnsi="Arial" w:cs="Arial"/>
              </w:rPr>
              <w:t>JD/AW/IT Manager</w:t>
            </w:r>
          </w:p>
        </w:tc>
        <w:tc>
          <w:tcPr>
            <w:tcW w:w="1666" w:type="dxa"/>
          </w:tcPr>
          <w:p w14:paraId="77821077" w14:textId="29A397FF" w:rsidR="00EA5BBB" w:rsidRPr="00BB08EA" w:rsidRDefault="00EA5BBB" w:rsidP="00980E78">
            <w:pPr>
              <w:rPr>
                <w:rFonts w:ascii="Arial" w:hAnsi="Arial" w:cs="Arial"/>
              </w:rPr>
            </w:pPr>
          </w:p>
        </w:tc>
      </w:tr>
      <w:tr w:rsidR="00EA5BBB" w:rsidRPr="00BB08EA" w14:paraId="4EEE52D1" w14:textId="77777777" w:rsidTr="00BB08EA">
        <w:tc>
          <w:tcPr>
            <w:tcW w:w="452" w:type="dxa"/>
          </w:tcPr>
          <w:p w14:paraId="522598EF" w14:textId="4D3C3901" w:rsidR="00EA5BBB" w:rsidRPr="00BB08EA" w:rsidRDefault="005A7C30" w:rsidP="00980E78">
            <w:pPr>
              <w:rPr>
                <w:rFonts w:ascii="Arial" w:hAnsi="Arial" w:cs="Arial"/>
              </w:rPr>
            </w:pPr>
            <w:r>
              <w:rPr>
                <w:rFonts w:ascii="Arial" w:hAnsi="Arial" w:cs="Arial"/>
              </w:rPr>
              <w:t>13</w:t>
            </w:r>
          </w:p>
        </w:tc>
        <w:tc>
          <w:tcPr>
            <w:tcW w:w="6257" w:type="dxa"/>
          </w:tcPr>
          <w:p w14:paraId="0768DA80" w14:textId="469AC407" w:rsidR="00EA5BBB" w:rsidRPr="00BB08EA" w:rsidRDefault="005A7C30" w:rsidP="00980E78">
            <w:pPr>
              <w:rPr>
                <w:rFonts w:ascii="Arial" w:hAnsi="Arial" w:cs="Arial"/>
              </w:rPr>
            </w:pPr>
            <w:r>
              <w:rPr>
                <w:rFonts w:ascii="Arial" w:hAnsi="Arial" w:cs="Arial"/>
              </w:rPr>
              <w:t xml:space="preserve">Implement a proprietary accounting system </w:t>
            </w:r>
          </w:p>
        </w:tc>
        <w:tc>
          <w:tcPr>
            <w:tcW w:w="1479" w:type="dxa"/>
          </w:tcPr>
          <w:p w14:paraId="5C931386" w14:textId="3A5F2971" w:rsidR="00EA5BBB" w:rsidRPr="00BB08EA" w:rsidRDefault="005A7C30" w:rsidP="00980E78">
            <w:pPr>
              <w:rPr>
                <w:rFonts w:ascii="Arial" w:hAnsi="Arial" w:cs="Arial"/>
              </w:rPr>
            </w:pPr>
            <w:r>
              <w:rPr>
                <w:rFonts w:ascii="Arial" w:hAnsi="Arial" w:cs="Arial"/>
              </w:rPr>
              <w:t>AW</w:t>
            </w:r>
          </w:p>
        </w:tc>
        <w:tc>
          <w:tcPr>
            <w:tcW w:w="1666" w:type="dxa"/>
          </w:tcPr>
          <w:p w14:paraId="1160F045" w14:textId="040AD992" w:rsidR="00EA5BBB" w:rsidRPr="00BB08EA" w:rsidRDefault="00EA5BBB" w:rsidP="00980E78">
            <w:pPr>
              <w:rPr>
                <w:rFonts w:ascii="Arial" w:hAnsi="Arial" w:cs="Arial"/>
              </w:rPr>
            </w:pPr>
          </w:p>
        </w:tc>
      </w:tr>
      <w:tr w:rsidR="00EA5BBB" w:rsidRPr="00BB08EA" w14:paraId="19CCE974" w14:textId="77777777" w:rsidTr="00BB08EA">
        <w:tc>
          <w:tcPr>
            <w:tcW w:w="452" w:type="dxa"/>
          </w:tcPr>
          <w:p w14:paraId="27EC0E45" w14:textId="0F61C1D9" w:rsidR="00EA5BBB" w:rsidRPr="00BB08EA" w:rsidRDefault="005A7C30" w:rsidP="00980E78">
            <w:pPr>
              <w:rPr>
                <w:rFonts w:ascii="Arial" w:hAnsi="Arial" w:cs="Arial"/>
              </w:rPr>
            </w:pPr>
            <w:r>
              <w:rPr>
                <w:rFonts w:ascii="Arial" w:hAnsi="Arial" w:cs="Arial"/>
              </w:rPr>
              <w:t>14</w:t>
            </w:r>
          </w:p>
        </w:tc>
        <w:tc>
          <w:tcPr>
            <w:tcW w:w="6257" w:type="dxa"/>
          </w:tcPr>
          <w:p w14:paraId="25EC2796" w14:textId="0125F7F4" w:rsidR="00EA5BBB" w:rsidRPr="00BB08EA" w:rsidRDefault="005A7C30" w:rsidP="00980E78">
            <w:pPr>
              <w:rPr>
                <w:rFonts w:ascii="Arial" w:hAnsi="Arial" w:cs="Arial"/>
              </w:rPr>
            </w:pPr>
            <w:r>
              <w:rPr>
                <w:rFonts w:ascii="Arial" w:hAnsi="Arial" w:cs="Arial"/>
              </w:rPr>
              <w:t xml:space="preserve">Establish a graduate recruiting system such as the Knowledge Transfer Partnership </w:t>
            </w:r>
            <w:r w:rsidR="00BC6061">
              <w:rPr>
                <w:rFonts w:ascii="Arial" w:hAnsi="Arial" w:cs="Arial"/>
              </w:rPr>
              <w:t>including</w:t>
            </w:r>
            <w:r>
              <w:rPr>
                <w:rFonts w:ascii="Arial" w:hAnsi="Arial" w:cs="Arial"/>
              </w:rPr>
              <w:t xml:space="preserve"> part funding</w:t>
            </w:r>
          </w:p>
        </w:tc>
        <w:tc>
          <w:tcPr>
            <w:tcW w:w="1479" w:type="dxa"/>
          </w:tcPr>
          <w:p w14:paraId="6FB77A02" w14:textId="14C11AF1" w:rsidR="00EA5BBB" w:rsidRPr="00BB08EA" w:rsidRDefault="005A7C30" w:rsidP="00980E78">
            <w:pPr>
              <w:rPr>
                <w:rFonts w:ascii="Arial" w:hAnsi="Arial" w:cs="Arial"/>
              </w:rPr>
            </w:pPr>
            <w:r>
              <w:rPr>
                <w:rFonts w:ascii="Arial" w:hAnsi="Arial" w:cs="Arial"/>
              </w:rPr>
              <w:t>JD/AW</w:t>
            </w:r>
          </w:p>
        </w:tc>
        <w:tc>
          <w:tcPr>
            <w:tcW w:w="1666" w:type="dxa"/>
          </w:tcPr>
          <w:p w14:paraId="6CD09ABB" w14:textId="2F4977E7" w:rsidR="00EA5BBB" w:rsidRPr="00BB08EA" w:rsidRDefault="00EA5BBB" w:rsidP="00980E78">
            <w:pPr>
              <w:rPr>
                <w:rFonts w:ascii="Arial" w:hAnsi="Arial" w:cs="Arial"/>
              </w:rPr>
            </w:pPr>
          </w:p>
        </w:tc>
      </w:tr>
    </w:tbl>
    <w:p w14:paraId="6524C1CF" w14:textId="77777777" w:rsidR="00980E78" w:rsidRPr="00980E78" w:rsidRDefault="00980E78" w:rsidP="00980E78">
      <w:pPr>
        <w:spacing w:line="240" w:lineRule="auto"/>
        <w:rPr>
          <w:rFonts w:eastAsia="Times New Roman" w:cs="Times New Roman"/>
          <w:sz w:val="22"/>
          <w:szCs w:val="24"/>
        </w:rPr>
      </w:pPr>
    </w:p>
    <w:p w14:paraId="4E2C04A8" w14:textId="77777777" w:rsidR="00980E78" w:rsidRPr="00980E78" w:rsidRDefault="00980E78" w:rsidP="00980E78">
      <w:pPr>
        <w:spacing w:line="240" w:lineRule="auto"/>
        <w:rPr>
          <w:rFonts w:eastAsia="Times New Roman" w:cs="Times New Roman"/>
          <w:sz w:val="22"/>
          <w:szCs w:val="24"/>
        </w:rPr>
      </w:pPr>
      <w:r w:rsidRPr="00980E78">
        <w:rPr>
          <w:rFonts w:eastAsia="Times New Roman" w:cs="Times New Roman"/>
          <w:sz w:val="22"/>
          <w:szCs w:val="24"/>
        </w:rPr>
        <w:t xml:space="preserve">The above actions are to be monitored as apart of the quarterly management system meeting. </w:t>
      </w:r>
    </w:p>
    <w:p w14:paraId="09BB6E70" w14:textId="77777777" w:rsidR="00980E78" w:rsidRPr="00980E78" w:rsidRDefault="00980E78" w:rsidP="00980E78">
      <w:pPr>
        <w:spacing w:line="240" w:lineRule="auto"/>
        <w:rPr>
          <w:rFonts w:eastAsia="Times New Roman" w:cs="Times New Roman"/>
          <w:sz w:val="22"/>
          <w:szCs w:val="24"/>
        </w:rPr>
      </w:pPr>
    </w:p>
    <w:p w14:paraId="76886426" w14:textId="77777777" w:rsidR="00980E78" w:rsidRPr="00980E78" w:rsidRDefault="00980E78" w:rsidP="00980E78">
      <w:pPr>
        <w:spacing w:line="240" w:lineRule="auto"/>
        <w:rPr>
          <w:rFonts w:eastAsia="Times New Roman" w:cs="Times New Roman"/>
          <w:sz w:val="22"/>
          <w:szCs w:val="24"/>
        </w:rPr>
      </w:pPr>
    </w:p>
    <w:p w14:paraId="6976FF1D" w14:textId="77777777" w:rsidR="00980E78" w:rsidRPr="00980E78" w:rsidRDefault="00980E78" w:rsidP="00980E78">
      <w:pPr>
        <w:spacing w:line="240" w:lineRule="auto"/>
        <w:rPr>
          <w:rFonts w:eastAsia="Times New Roman" w:cs="Times New Roman"/>
          <w:sz w:val="22"/>
          <w:szCs w:val="24"/>
        </w:rPr>
      </w:pPr>
    </w:p>
    <w:p w14:paraId="1525D860" w14:textId="77777777" w:rsidR="00980E78" w:rsidRPr="00980E78" w:rsidRDefault="00980E78" w:rsidP="00980E78">
      <w:pPr>
        <w:spacing w:line="240" w:lineRule="auto"/>
        <w:rPr>
          <w:rFonts w:eastAsia="Times New Roman" w:cs="Times New Roman"/>
          <w:sz w:val="22"/>
          <w:szCs w:val="24"/>
        </w:rPr>
      </w:pPr>
    </w:p>
    <w:p w14:paraId="67EA905F" w14:textId="77777777" w:rsidR="00980E78" w:rsidRPr="00980E78" w:rsidRDefault="00980E78" w:rsidP="00980E78">
      <w:pPr>
        <w:spacing w:line="240" w:lineRule="auto"/>
        <w:rPr>
          <w:rFonts w:eastAsia="Times New Roman" w:cs="Times New Roman"/>
          <w:sz w:val="22"/>
          <w:szCs w:val="24"/>
        </w:rPr>
      </w:pPr>
    </w:p>
    <w:p w14:paraId="2CB180E0" w14:textId="77777777" w:rsidR="00980E78" w:rsidRPr="00980E78" w:rsidRDefault="00980E78" w:rsidP="00980E78">
      <w:pPr>
        <w:spacing w:line="240" w:lineRule="auto"/>
        <w:rPr>
          <w:rFonts w:eastAsia="Times New Roman" w:cs="Times New Roman"/>
          <w:sz w:val="22"/>
          <w:szCs w:val="24"/>
        </w:rPr>
      </w:pPr>
    </w:p>
    <w:p w14:paraId="30A9EE96" w14:textId="77777777" w:rsidR="00980E78" w:rsidRPr="00980E78" w:rsidRDefault="00980E78" w:rsidP="00980E78">
      <w:pPr>
        <w:spacing w:line="240" w:lineRule="auto"/>
        <w:rPr>
          <w:rFonts w:eastAsia="Times New Roman" w:cs="Times New Roman"/>
          <w:sz w:val="22"/>
          <w:szCs w:val="24"/>
        </w:rPr>
      </w:pPr>
    </w:p>
    <w:p w14:paraId="0232C8D6" w14:textId="77777777" w:rsidR="00980E78" w:rsidRPr="00980E78" w:rsidRDefault="00980E78" w:rsidP="006E0922">
      <w:pPr>
        <w:keepNext/>
        <w:spacing w:before="240" w:after="60" w:line="240" w:lineRule="auto"/>
        <w:outlineLvl w:val="0"/>
        <w:rPr>
          <w:rFonts w:eastAsia="Times New Roman" w:cs="Arial"/>
          <w:b/>
          <w:bCs/>
          <w:kern w:val="32"/>
          <w:sz w:val="32"/>
          <w:szCs w:val="32"/>
        </w:rPr>
      </w:pPr>
      <w:r w:rsidRPr="00980E78">
        <w:rPr>
          <w:rFonts w:eastAsia="Times New Roman" w:cs="Arial"/>
          <w:b/>
          <w:bCs/>
          <w:kern w:val="32"/>
          <w:sz w:val="32"/>
          <w:szCs w:val="32"/>
        </w:rPr>
        <w:br w:type="page"/>
      </w:r>
      <w:bookmarkStart w:id="19" w:name="_Toc163619900"/>
      <w:r w:rsidRPr="00980E78">
        <w:rPr>
          <w:rFonts w:eastAsia="Times New Roman" w:cs="Arial"/>
          <w:b/>
          <w:bCs/>
          <w:kern w:val="32"/>
          <w:sz w:val="32"/>
          <w:szCs w:val="32"/>
        </w:rPr>
        <w:lastRenderedPageBreak/>
        <w:t>Risks</w:t>
      </w:r>
      <w:bookmarkEnd w:id="19"/>
      <w:r w:rsidRPr="00980E78">
        <w:rPr>
          <w:rFonts w:eastAsia="Times New Roman" w:cs="Arial"/>
          <w:b/>
          <w:bCs/>
          <w:kern w:val="32"/>
          <w:sz w:val="32"/>
          <w:szCs w:val="32"/>
        </w:rPr>
        <w:t xml:space="preserve"> </w:t>
      </w:r>
    </w:p>
    <w:p w14:paraId="714F7322" w14:textId="77777777" w:rsidR="00980E78" w:rsidRPr="00980E78" w:rsidRDefault="00980E78" w:rsidP="00980E78">
      <w:pPr>
        <w:spacing w:line="240" w:lineRule="auto"/>
        <w:rPr>
          <w:rFonts w:eastAsia="Times New Roman" w:cs="Arial"/>
          <w:szCs w:val="20"/>
        </w:rPr>
      </w:pPr>
    </w:p>
    <w:tbl>
      <w:tblPr>
        <w:tblStyle w:val="TableGrid"/>
        <w:tblW w:w="0" w:type="auto"/>
        <w:tblLook w:val="01E0" w:firstRow="1" w:lastRow="1" w:firstColumn="1" w:lastColumn="1" w:noHBand="0" w:noVBand="0"/>
      </w:tblPr>
      <w:tblGrid>
        <w:gridCol w:w="1639"/>
        <w:gridCol w:w="3260"/>
        <w:gridCol w:w="1277"/>
        <w:gridCol w:w="3452"/>
      </w:tblGrid>
      <w:tr w:rsidR="00980E78" w:rsidRPr="00980E78" w14:paraId="11B3C534" w14:textId="77777777" w:rsidTr="000F007D">
        <w:tc>
          <w:tcPr>
            <w:tcW w:w="1646" w:type="dxa"/>
          </w:tcPr>
          <w:p w14:paraId="1000E4CE" w14:textId="77777777" w:rsidR="00980E78" w:rsidRPr="00980E78" w:rsidRDefault="00980E78" w:rsidP="00980E78">
            <w:pPr>
              <w:rPr>
                <w:rFonts w:ascii="Arial" w:hAnsi="Arial" w:cs="Arial"/>
              </w:rPr>
            </w:pPr>
          </w:p>
        </w:tc>
        <w:tc>
          <w:tcPr>
            <w:tcW w:w="3348" w:type="dxa"/>
            <w:vAlign w:val="center"/>
          </w:tcPr>
          <w:p w14:paraId="0D566A36" w14:textId="77777777" w:rsidR="00980E78" w:rsidRPr="00980E78" w:rsidRDefault="00980E78" w:rsidP="000F007D">
            <w:pPr>
              <w:rPr>
                <w:rFonts w:ascii="Arial" w:hAnsi="Arial" w:cs="Arial"/>
              </w:rPr>
            </w:pPr>
            <w:r w:rsidRPr="00980E78">
              <w:rPr>
                <w:rFonts w:ascii="Arial" w:hAnsi="Arial" w:cs="Arial"/>
              </w:rPr>
              <w:t xml:space="preserve">Threat </w:t>
            </w:r>
          </w:p>
        </w:tc>
        <w:tc>
          <w:tcPr>
            <w:tcW w:w="1302" w:type="dxa"/>
          </w:tcPr>
          <w:p w14:paraId="47355602" w14:textId="3FF84123" w:rsidR="00980E78" w:rsidRPr="00980E78" w:rsidRDefault="00980E78" w:rsidP="00953F80">
            <w:pPr>
              <w:jc w:val="center"/>
              <w:rPr>
                <w:rFonts w:ascii="Arial" w:hAnsi="Arial" w:cs="Arial"/>
              </w:rPr>
            </w:pPr>
            <w:r w:rsidRPr="00980E78">
              <w:rPr>
                <w:rFonts w:ascii="Arial" w:hAnsi="Arial" w:cs="Arial"/>
              </w:rPr>
              <w:t>Risk Level</w:t>
            </w:r>
          </w:p>
          <w:p w14:paraId="64317400" w14:textId="77777777" w:rsidR="00980E78" w:rsidRPr="00980E78" w:rsidRDefault="00980E78" w:rsidP="00953F80">
            <w:pPr>
              <w:jc w:val="center"/>
              <w:rPr>
                <w:rFonts w:ascii="Arial" w:hAnsi="Arial" w:cs="Arial"/>
              </w:rPr>
            </w:pPr>
            <w:r w:rsidRPr="00980E78">
              <w:rPr>
                <w:rFonts w:ascii="Arial" w:hAnsi="Arial" w:cs="Arial"/>
              </w:rPr>
              <w:t>(HML)</w:t>
            </w:r>
          </w:p>
        </w:tc>
        <w:tc>
          <w:tcPr>
            <w:tcW w:w="3558" w:type="dxa"/>
          </w:tcPr>
          <w:p w14:paraId="583C05B5" w14:textId="77777777" w:rsidR="00980E78" w:rsidRPr="00980E78" w:rsidRDefault="00980E78" w:rsidP="00953F80">
            <w:pPr>
              <w:rPr>
                <w:rFonts w:ascii="Arial" w:hAnsi="Arial" w:cs="Arial"/>
              </w:rPr>
            </w:pPr>
            <w:r w:rsidRPr="00980E78">
              <w:rPr>
                <w:rFonts w:ascii="Arial" w:hAnsi="Arial" w:cs="Arial"/>
              </w:rPr>
              <w:t>Possible counter action</w:t>
            </w:r>
          </w:p>
        </w:tc>
      </w:tr>
      <w:tr w:rsidR="006E0922" w:rsidRPr="006E0922" w14:paraId="50D1D127" w14:textId="77777777" w:rsidTr="000F007D">
        <w:tc>
          <w:tcPr>
            <w:tcW w:w="1646" w:type="dxa"/>
            <w:vAlign w:val="center"/>
          </w:tcPr>
          <w:p w14:paraId="38A10434" w14:textId="172ADEFA" w:rsidR="006E0922" w:rsidRPr="006E0922" w:rsidRDefault="006E0922" w:rsidP="000F007D">
            <w:pPr>
              <w:jc w:val="center"/>
              <w:rPr>
                <w:rFonts w:ascii="Arial" w:hAnsi="Arial" w:cs="Arial"/>
              </w:rPr>
            </w:pPr>
            <w:r w:rsidRPr="006E0922">
              <w:rPr>
                <w:rFonts w:ascii="Arial" w:hAnsi="Arial" w:cs="Arial"/>
              </w:rPr>
              <w:t>Political</w:t>
            </w:r>
          </w:p>
        </w:tc>
        <w:tc>
          <w:tcPr>
            <w:tcW w:w="3348" w:type="dxa"/>
            <w:vAlign w:val="center"/>
          </w:tcPr>
          <w:p w14:paraId="142B0E18" w14:textId="77777777" w:rsidR="006E0922" w:rsidRDefault="006E0922" w:rsidP="000F007D">
            <w:pPr>
              <w:rPr>
                <w:rFonts w:ascii="Arial" w:hAnsi="Arial" w:cs="Arial"/>
              </w:rPr>
            </w:pPr>
          </w:p>
          <w:p w14:paraId="52C861F8" w14:textId="6D920DDE" w:rsidR="006E0922" w:rsidRDefault="000F007D" w:rsidP="000F007D">
            <w:pPr>
              <w:rPr>
                <w:rFonts w:ascii="Arial" w:hAnsi="Arial" w:cs="Arial"/>
              </w:rPr>
            </w:pPr>
            <w:r>
              <w:rPr>
                <w:rFonts w:ascii="Arial" w:hAnsi="Arial" w:cs="Arial"/>
              </w:rPr>
              <w:t xml:space="preserve">UK exits European </w:t>
            </w:r>
            <w:proofErr w:type="gramStart"/>
            <w:r>
              <w:rPr>
                <w:rFonts w:ascii="Arial" w:hAnsi="Arial" w:cs="Arial"/>
              </w:rPr>
              <w:t>Union</w:t>
            </w:r>
            <w:proofErr w:type="gramEnd"/>
          </w:p>
          <w:p w14:paraId="6C634A39" w14:textId="77777777" w:rsidR="006E0922" w:rsidRPr="006E0922" w:rsidRDefault="006E0922" w:rsidP="000F007D">
            <w:pPr>
              <w:rPr>
                <w:rFonts w:ascii="Arial" w:hAnsi="Arial" w:cs="Arial"/>
              </w:rPr>
            </w:pPr>
          </w:p>
        </w:tc>
        <w:tc>
          <w:tcPr>
            <w:tcW w:w="1302" w:type="dxa"/>
            <w:vAlign w:val="center"/>
          </w:tcPr>
          <w:p w14:paraId="38235276" w14:textId="2F53E155" w:rsidR="006E0922" w:rsidRPr="006E0922" w:rsidRDefault="00953F80" w:rsidP="00953F80">
            <w:pPr>
              <w:jc w:val="center"/>
              <w:rPr>
                <w:rFonts w:ascii="Arial" w:hAnsi="Arial" w:cs="Arial"/>
              </w:rPr>
            </w:pPr>
            <w:r>
              <w:rPr>
                <w:rFonts w:ascii="Arial" w:hAnsi="Arial" w:cs="Arial"/>
              </w:rPr>
              <w:t>M</w:t>
            </w:r>
          </w:p>
        </w:tc>
        <w:tc>
          <w:tcPr>
            <w:tcW w:w="3558" w:type="dxa"/>
            <w:vAlign w:val="center"/>
          </w:tcPr>
          <w:p w14:paraId="3E1F461E" w14:textId="4E12AB71" w:rsidR="006E0922" w:rsidRPr="006E0922" w:rsidRDefault="00953F80" w:rsidP="00953F80">
            <w:pPr>
              <w:rPr>
                <w:rFonts w:ascii="Arial" w:hAnsi="Arial" w:cs="Arial"/>
              </w:rPr>
            </w:pPr>
            <w:r>
              <w:rPr>
                <w:rFonts w:ascii="Arial" w:hAnsi="Arial" w:cs="Arial"/>
              </w:rPr>
              <w:t>Target UK clients who will not necessarily be affected should the UK exit.</w:t>
            </w:r>
          </w:p>
        </w:tc>
      </w:tr>
      <w:tr w:rsidR="006E0922" w:rsidRPr="006E0922" w14:paraId="5AEDAEA7" w14:textId="77777777" w:rsidTr="000F007D">
        <w:tc>
          <w:tcPr>
            <w:tcW w:w="1646" w:type="dxa"/>
            <w:vAlign w:val="center"/>
          </w:tcPr>
          <w:p w14:paraId="1C51A05C" w14:textId="62B8E1AD" w:rsidR="006E0922" w:rsidRPr="006E0922" w:rsidRDefault="006E0922" w:rsidP="000F007D">
            <w:pPr>
              <w:jc w:val="center"/>
              <w:rPr>
                <w:rFonts w:ascii="Arial" w:hAnsi="Arial" w:cs="Arial"/>
              </w:rPr>
            </w:pPr>
            <w:r w:rsidRPr="006E0922">
              <w:rPr>
                <w:rFonts w:ascii="Arial" w:hAnsi="Arial" w:cs="Arial"/>
              </w:rPr>
              <w:t>Economic</w:t>
            </w:r>
          </w:p>
        </w:tc>
        <w:tc>
          <w:tcPr>
            <w:tcW w:w="3348" w:type="dxa"/>
            <w:vAlign w:val="center"/>
          </w:tcPr>
          <w:p w14:paraId="02819F13" w14:textId="77777777" w:rsidR="006E0922" w:rsidRDefault="006E0922" w:rsidP="000F007D">
            <w:pPr>
              <w:rPr>
                <w:rFonts w:ascii="Arial" w:hAnsi="Arial" w:cs="Arial"/>
              </w:rPr>
            </w:pPr>
          </w:p>
          <w:p w14:paraId="41C0517A" w14:textId="53956DE0" w:rsidR="006E0922" w:rsidRDefault="000F007D" w:rsidP="000F007D">
            <w:pPr>
              <w:rPr>
                <w:rFonts w:ascii="Arial" w:hAnsi="Arial" w:cs="Arial"/>
              </w:rPr>
            </w:pPr>
            <w:r>
              <w:rPr>
                <w:rFonts w:ascii="Arial" w:hAnsi="Arial" w:cs="Arial"/>
              </w:rPr>
              <w:t xml:space="preserve">Spending cuts &amp; rise interest </w:t>
            </w:r>
            <w:proofErr w:type="gramStart"/>
            <w:r>
              <w:rPr>
                <w:rFonts w:ascii="Arial" w:hAnsi="Arial" w:cs="Arial"/>
              </w:rPr>
              <w:t>rates</w:t>
            </w:r>
            <w:proofErr w:type="gramEnd"/>
          </w:p>
          <w:p w14:paraId="0A028A4C" w14:textId="77777777" w:rsidR="006E0922" w:rsidRPr="006E0922" w:rsidRDefault="006E0922" w:rsidP="000F007D">
            <w:pPr>
              <w:rPr>
                <w:rFonts w:ascii="Arial" w:hAnsi="Arial" w:cs="Arial"/>
              </w:rPr>
            </w:pPr>
          </w:p>
        </w:tc>
        <w:tc>
          <w:tcPr>
            <w:tcW w:w="1302" w:type="dxa"/>
            <w:vAlign w:val="center"/>
          </w:tcPr>
          <w:p w14:paraId="1E8028FA" w14:textId="31E7AB97" w:rsidR="006E0922" w:rsidRPr="006E0922" w:rsidRDefault="00953F80" w:rsidP="00953F80">
            <w:pPr>
              <w:jc w:val="center"/>
              <w:rPr>
                <w:rFonts w:ascii="Arial" w:hAnsi="Arial" w:cs="Arial"/>
              </w:rPr>
            </w:pPr>
            <w:r>
              <w:rPr>
                <w:rFonts w:ascii="Arial" w:hAnsi="Arial" w:cs="Arial"/>
              </w:rPr>
              <w:t>H</w:t>
            </w:r>
          </w:p>
        </w:tc>
        <w:tc>
          <w:tcPr>
            <w:tcW w:w="3558" w:type="dxa"/>
            <w:vAlign w:val="center"/>
          </w:tcPr>
          <w:p w14:paraId="35B0CE78" w14:textId="3F09EF53" w:rsidR="006E0922" w:rsidRPr="006E0922" w:rsidRDefault="00953F80" w:rsidP="00953F80">
            <w:pPr>
              <w:rPr>
                <w:rFonts w:ascii="Arial" w:hAnsi="Arial" w:cs="Arial"/>
              </w:rPr>
            </w:pPr>
            <w:r>
              <w:rPr>
                <w:rFonts w:ascii="Arial" w:hAnsi="Arial" w:cs="Arial"/>
              </w:rPr>
              <w:t>Steer away from publically funded projects &amp; focus on larger investors who can more comfortably ride an increase in interest rates.</w:t>
            </w:r>
          </w:p>
        </w:tc>
      </w:tr>
      <w:tr w:rsidR="006E0922" w:rsidRPr="006E0922" w14:paraId="41788A34" w14:textId="77777777" w:rsidTr="000F007D">
        <w:tc>
          <w:tcPr>
            <w:tcW w:w="1646" w:type="dxa"/>
            <w:vAlign w:val="center"/>
          </w:tcPr>
          <w:p w14:paraId="6B522D6F" w14:textId="69B6A747" w:rsidR="006E0922" w:rsidRPr="006E0922" w:rsidRDefault="006E0922" w:rsidP="000F007D">
            <w:pPr>
              <w:jc w:val="center"/>
              <w:rPr>
                <w:rFonts w:ascii="Arial" w:hAnsi="Arial" w:cs="Arial"/>
              </w:rPr>
            </w:pPr>
            <w:r w:rsidRPr="006E0922">
              <w:rPr>
                <w:rFonts w:ascii="Arial" w:hAnsi="Arial" w:cs="Arial"/>
              </w:rPr>
              <w:t>Sociological / cultural</w:t>
            </w:r>
          </w:p>
        </w:tc>
        <w:tc>
          <w:tcPr>
            <w:tcW w:w="3348" w:type="dxa"/>
            <w:vAlign w:val="center"/>
          </w:tcPr>
          <w:p w14:paraId="4AA5E353" w14:textId="77777777" w:rsidR="006E0922" w:rsidRDefault="006E0922" w:rsidP="000F007D">
            <w:pPr>
              <w:rPr>
                <w:rFonts w:ascii="Arial" w:hAnsi="Arial" w:cs="Arial"/>
              </w:rPr>
            </w:pPr>
          </w:p>
          <w:p w14:paraId="590EC57C" w14:textId="59C26358" w:rsidR="006E0922" w:rsidRDefault="00953F80" w:rsidP="000F007D">
            <w:pPr>
              <w:rPr>
                <w:rFonts w:ascii="Arial" w:hAnsi="Arial" w:cs="Arial"/>
              </w:rPr>
            </w:pPr>
            <w:r>
              <w:rPr>
                <w:rFonts w:ascii="Arial" w:hAnsi="Arial" w:cs="Arial"/>
              </w:rPr>
              <w:t>Acute skills shortage</w:t>
            </w:r>
          </w:p>
          <w:p w14:paraId="26BB1A30" w14:textId="77777777" w:rsidR="006E0922" w:rsidRPr="006E0922" w:rsidRDefault="006E0922" w:rsidP="000F007D">
            <w:pPr>
              <w:rPr>
                <w:rFonts w:ascii="Arial" w:hAnsi="Arial" w:cs="Arial"/>
              </w:rPr>
            </w:pPr>
          </w:p>
        </w:tc>
        <w:tc>
          <w:tcPr>
            <w:tcW w:w="1302" w:type="dxa"/>
            <w:vAlign w:val="center"/>
          </w:tcPr>
          <w:p w14:paraId="72E86BBE" w14:textId="1FAE8B76" w:rsidR="006E0922" w:rsidRPr="006E0922" w:rsidRDefault="00953F80" w:rsidP="00953F80">
            <w:pPr>
              <w:jc w:val="center"/>
              <w:rPr>
                <w:rFonts w:ascii="Arial" w:hAnsi="Arial" w:cs="Arial"/>
              </w:rPr>
            </w:pPr>
            <w:r>
              <w:rPr>
                <w:rFonts w:ascii="Arial" w:hAnsi="Arial" w:cs="Arial"/>
              </w:rPr>
              <w:t>M</w:t>
            </w:r>
          </w:p>
        </w:tc>
        <w:tc>
          <w:tcPr>
            <w:tcW w:w="3558" w:type="dxa"/>
            <w:vAlign w:val="center"/>
          </w:tcPr>
          <w:p w14:paraId="597A3CBA" w14:textId="67BEC248" w:rsidR="006E0922" w:rsidRPr="006E0922" w:rsidRDefault="00953F80" w:rsidP="00953F80">
            <w:pPr>
              <w:rPr>
                <w:rFonts w:ascii="Arial" w:hAnsi="Arial" w:cs="Arial"/>
              </w:rPr>
            </w:pPr>
            <w:r>
              <w:rPr>
                <w:rFonts w:ascii="Arial" w:hAnsi="Arial" w:cs="Arial"/>
              </w:rPr>
              <w:t>Maintain continual dialogue with known personnel &amp; bring into the business when possible.</w:t>
            </w:r>
          </w:p>
        </w:tc>
      </w:tr>
      <w:tr w:rsidR="006E0922" w:rsidRPr="006E0922" w14:paraId="21B30AF0" w14:textId="77777777" w:rsidTr="000F007D">
        <w:tc>
          <w:tcPr>
            <w:tcW w:w="1646" w:type="dxa"/>
            <w:vAlign w:val="center"/>
          </w:tcPr>
          <w:p w14:paraId="485AD68A" w14:textId="1F3C2B2F" w:rsidR="006E0922" w:rsidRPr="006E0922" w:rsidRDefault="006E0922" w:rsidP="000F007D">
            <w:pPr>
              <w:jc w:val="center"/>
              <w:rPr>
                <w:rFonts w:ascii="Arial" w:hAnsi="Arial" w:cs="Arial"/>
              </w:rPr>
            </w:pPr>
            <w:r w:rsidRPr="006E0922">
              <w:rPr>
                <w:rFonts w:ascii="Arial" w:hAnsi="Arial" w:cs="Arial"/>
              </w:rPr>
              <w:t>Technological</w:t>
            </w:r>
          </w:p>
        </w:tc>
        <w:tc>
          <w:tcPr>
            <w:tcW w:w="3348" w:type="dxa"/>
            <w:vAlign w:val="center"/>
          </w:tcPr>
          <w:p w14:paraId="5FE54A51" w14:textId="77777777" w:rsidR="006E0922" w:rsidRDefault="006E0922" w:rsidP="000F007D">
            <w:pPr>
              <w:rPr>
                <w:rFonts w:ascii="Arial" w:hAnsi="Arial" w:cs="Arial"/>
              </w:rPr>
            </w:pPr>
          </w:p>
          <w:p w14:paraId="7A60EBA0" w14:textId="11F2F9B9" w:rsidR="006E0922" w:rsidRDefault="000F007D" w:rsidP="000F007D">
            <w:pPr>
              <w:rPr>
                <w:rFonts w:ascii="Arial" w:hAnsi="Arial" w:cs="Arial"/>
              </w:rPr>
            </w:pPr>
            <w:r>
              <w:rPr>
                <w:rFonts w:ascii="Arial" w:hAnsi="Arial" w:cs="Arial"/>
              </w:rPr>
              <w:t xml:space="preserve">Technological advances outstrip </w:t>
            </w:r>
            <w:r w:rsidR="00BC6061">
              <w:rPr>
                <w:rFonts w:ascii="Arial" w:hAnsi="Arial" w:cs="Arial"/>
              </w:rPr>
              <w:t>?????</w:t>
            </w:r>
            <w:r>
              <w:rPr>
                <w:rFonts w:ascii="Arial" w:hAnsi="Arial" w:cs="Arial"/>
              </w:rPr>
              <w:t xml:space="preserve"> capabilities</w:t>
            </w:r>
          </w:p>
          <w:p w14:paraId="733C5009" w14:textId="77777777" w:rsidR="006E0922" w:rsidRPr="006E0922" w:rsidRDefault="006E0922" w:rsidP="000F007D">
            <w:pPr>
              <w:rPr>
                <w:rFonts w:ascii="Arial" w:hAnsi="Arial" w:cs="Arial"/>
              </w:rPr>
            </w:pPr>
          </w:p>
        </w:tc>
        <w:tc>
          <w:tcPr>
            <w:tcW w:w="1302" w:type="dxa"/>
            <w:vAlign w:val="center"/>
          </w:tcPr>
          <w:p w14:paraId="6BD74D4C" w14:textId="0628EBE9" w:rsidR="006E0922" w:rsidRPr="006E0922" w:rsidRDefault="00953F80" w:rsidP="00953F80">
            <w:pPr>
              <w:jc w:val="center"/>
              <w:rPr>
                <w:rFonts w:ascii="Arial" w:hAnsi="Arial" w:cs="Arial"/>
              </w:rPr>
            </w:pPr>
            <w:r>
              <w:rPr>
                <w:rFonts w:ascii="Arial" w:hAnsi="Arial" w:cs="Arial"/>
              </w:rPr>
              <w:t>H</w:t>
            </w:r>
          </w:p>
        </w:tc>
        <w:tc>
          <w:tcPr>
            <w:tcW w:w="3558" w:type="dxa"/>
            <w:vAlign w:val="center"/>
          </w:tcPr>
          <w:p w14:paraId="3DBD4955" w14:textId="1AFDC82B" w:rsidR="006E0922" w:rsidRPr="006E0922" w:rsidRDefault="00953F80" w:rsidP="00953F80">
            <w:pPr>
              <w:rPr>
                <w:rFonts w:ascii="Arial" w:hAnsi="Arial" w:cs="Arial"/>
              </w:rPr>
            </w:pPr>
            <w:r>
              <w:rPr>
                <w:rFonts w:ascii="Arial" w:hAnsi="Arial" w:cs="Arial"/>
              </w:rPr>
              <w:t>Our new IT Manager is to investigate &amp; prepare us for the future &amp; in particular with BIM.</w:t>
            </w:r>
          </w:p>
        </w:tc>
      </w:tr>
      <w:tr w:rsidR="006E0922" w:rsidRPr="006E0922" w14:paraId="138B3C65" w14:textId="77777777" w:rsidTr="000F007D">
        <w:tc>
          <w:tcPr>
            <w:tcW w:w="1646" w:type="dxa"/>
            <w:vAlign w:val="center"/>
          </w:tcPr>
          <w:p w14:paraId="6CB7507B" w14:textId="62515C20" w:rsidR="006E0922" w:rsidRPr="006E0922" w:rsidRDefault="006E0922" w:rsidP="000F007D">
            <w:pPr>
              <w:jc w:val="center"/>
              <w:rPr>
                <w:rFonts w:ascii="Arial" w:hAnsi="Arial" w:cs="Arial"/>
              </w:rPr>
            </w:pPr>
            <w:r w:rsidRPr="006E0922">
              <w:rPr>
                <w:rFonts w:ascii="Arial" w:hAnsi="Arial" w:cs="Arial"/>
              </w:rPr>
              <w:t>Environmental</w:t>
            </w:r>
          </w:p>
        </w:tc>
        <w:tc>
          <w:tcPr>
            <w:tcW w:w="3348" w:type="dxa"/>
            <w:vAlign w:val="center"/>
          </w:tcPr>
          <w:p w14:paraId="4F9780D5" w14:textId="77777777" w:rsidR="006E0922" w:rsidRDefault="006E0922" w:rsidP="000F007D">
            <w:pPr>
              <w:rPr>
                <w:rFonts w:ascii="Arial" w:hAnsi="Arial" w:cs="Arial"/>
              </w:rPr>
            </w:pPr>
          </w:p>
          <w:p w14:paraId="023658DA" w14:textId="16388A12" w:rsidR="006E0922" w:rsidRDefault="00211907" w:rsidP="000F007D">
            <w:pPr>
              <w:rPr>
                <w:rFonts w:ascii="Arial" w:hAnsi="Arial" w:cs="Arial"/>
              </w:rPr>
            </w:pPr>
            <w:r>
              <w:rPr>
                <w:rFonts w:ascii="Arial" w:hAnsi="Arial" w:cs="Arial"/>
              </w:rPr>
              <w:t>Environmental incident on one of our projects</w:t>
            </w:r>
          </w:p>
          <w:p w14:paraId="79FB6521" w14:textId="77777777" w:rsidR="006E0922" w:rsidRPr="006E0922" w:rsidRDefault="006E0922" w:rsidP="000F007D">
            <w:pPr>
              <w:rPr>
                <w:rFonts w:ascii="Arial" w:hAnsi="Arial" w:cs="Arial"/>
              </w:rPr>
            </w:pPr>
          </w:p>
        </w:tc>
        <w:tc>
          <w:tcPr>
            <w:tcW w:w="1302" w:type="dxa"/>
            <w:vAlign w:val="center"/>
          </w:tcPr>
          <w:p w14:paraId="3C639D33" w14:textId="6AEF0C67" w:rsidR="006E0922" w:rsidRPr="006E0922" w:rsidRDefault="00953F80" w:rsidP="00953F80">
            <w:pPr>
              <w:jc w:val="center"/>
              <w:rPr>
                <w:rFonts w:ascii="Arial" w:hAnsi="Arial" w:cs="Arial"/>
              </w:rPr>
            </w:pPr>
            <w:r>
              <w:rPr>
                <w:rFonts w:ascii="Arial" w:hAnsi="Arial" w:cs="Arial"/>
              </w:rPr>
              <w:t>L</w:t>
            </w:r>
          </w:p>
        </w:tc>
        <w:tc>
          <w:tcPr>
            <w:tcW w:w="3558" w:type="dxa"/>
            <w:vAlign w:val="center"/>
          </w:tcPr>
          <w:p w14:paraId="549281D2" w14:textId="14F4CC33" w:rsidR="006E0922" w:rsidRPr="006E0922" w:rsidRDefault="00953F80" w:rsidP="00953F80">
            <w:pPr>
              <w:rPr>
                <w:rFonts w:ascii="Arial" w:hAnsi="Arial" w:cs="Arial"/>
              </w:rPr>
            </w:pPr>
            <w:r>
              <w:rPr>
                <w:rFonts w:ascii="Arial" w:hAnsi="Arial" w:cs="Arial"/>
              </w:rPr>
              <w:t>Continue training with staff &amp; investigate what is covered by insurance.</w:t>
            </w:r>
          </w:p>
        </w:tc>
      </w:tr>
      <w:tr w:rsidR="006E0922" w:rsidRPr="006E0922" w14:paraId="2A8919B5" w14:textId="77777777" w:rsidTr="000F007D">
        <w:tc>
          <w:tcPr>
            <w:tcW w:w="1646" w:type="dxa"/>
            <w:vAlign w:val="center"/>
          </w:tcPr>
          <w:p w14:paraId="5F989FC5" w14:textId="66481E5A" w:rsidR="006E0922" w:rsidRPr="006E0922" w:rsidRDefault="006E0922" w:rsidP="000F007D">
            <w:pPr>
              <w:jc w:val="center"/>
              <w:rPr>
                <w:rFonts w:ascii="Arial" w:hAnsi="Arial" w:cs="Arial"/>
              </w:rPr>
            </w:pPr>
            <w:r w:rsidRPr="006E0922">
              <w:rPr>
                <w:rFonts w:ascii="Arial" w:hAnsi="Arial" w:cs="Arial"/>
              </w:rPr>
              <w:t>Legal</w:t>
            </w:r>
          </w:p>
        </w:tc>
        <w:tc>
          <w:tcPr>
            <w:tcW w:w="3348" w:type="dxa"/>
            <w:vAlign w:val="center"/>
          </w:tcPr>
          <w:p w14:paraId="7D36216E" w14:textId="77777777" w:rsidR="006E0922" w:rsidRDefault="006E0922" w:rsidP="000F007D">
            <w:pPr>
              <w:rPr>
                <w:rFonts w:ascii="Arial" w:hAnsi="Arial" w:cs="Arial"/>
              </w:rPr>
            </w:pPr>
          </w:p>
          <w:p w14:paraId="20AD6323" w14:textId="116A1FD5" w:rsidR="006E0922" w:rsidRDefault="00953F80" w:rsidP="000F007D">
            <w:pPr>
              <w:rPr>
                <w:rFonts w:ascii="Arial" w:hAnsi="Arial" w:cs="Arial"/>
              </w:rPr>
            </w:pPr>
            <w:r>
              <w:rPr>
                <w:rFonts w:ascii="Arial" w:hAnsi="Arial" w:cs="Arial"/>
              </w:rPr>
              <w:t xml:space="preserve">Claim or legal action by </w:t>
            </w:r>
            <w:proofErr w:type="gramStart"/>
            <w:r>
              <w:rPr>
                <w:rFonts w:ascii="Arial" w:hAnsi="Arial" w:cs="Arial"/>
              </w:rPr>
              <w:t>client</w:t>
            </w:r>
            <w:proofErr w:type="gramEnd"/>
          </w:p>
          <w:p w14:paraId="36C0F807" w14:textId="77777777" w:rsidR="006E0922" w:rsidRPr="006E0922" w:rsidRDefault="006E0922" w:rsidP="000F007D">
            <w:pPr>
              <w:rPr>
                <w:rFonts w:ascii="Arial" w:hAnsi="Arial" w:cs="Arial"/>
              </w:rPr>
            </w:pPr>
          </w:p>
        </w:tc>
        <w:tc>
          <w:tcPr>
            <w:tcW w:w="1302" w:type="dxa"/>
            <w:vAlign w:val="center"/>
          </w:tcPr>
          <w:p w14:paraId="23F7F4DE" w14:textId="6FBBC58C" w:rsidR="006E0922" w:rsidRPr="006E0922" w:rsidRDefault="00953F80" w:rsidP="00953F80">
            <w:pPr>
              <w:jc w:val="center"/>
              <w:rPr>
                <w:rFonts w:ascii="Arial" w:hAnsi="Arial" w:cs="Arial"/>
              </w:rPr>
            </w:pPr>
            <w:r>
              <w:rPr>
                <w:rFonts w:ascii="Arial" w:hAnsi="Arial" w:cs="Arial"/>
              </w:rPr>
              <w:t>L</w:t>
            </w:r>
          </w:p>
        </w:tc>
        <w:tc>
          <w:tcPr>
            <w:tcW w:w="3558" w:type="dxa"/>
            <w:vAlign w:val="center"/>
          </w:tcPr>
          <w:p w14:paraId="7A79B7B2" w14:textId="26195C1F" w:rsidR="006E0922" w:rsidRPr="006E0922" w:rsidRDefault="00953F80" w:rsidP="00953F80">
            <w:pPr>
              <w:rPr>
                <w:rFonts w:ascii="Arial" w:hAnsi="Arial" w:cs="Arial"/>
              </w:rPr>
            </w:pPr>
            <w:r>
              <w:rPr>
                <w:rFonts w:ascii="Arial" w:hAnsi="Arial" w:cs="Arial"/>
              </w:rPr>
              <w:t>Continue training with staff &amp; if necess</w:t>
            </w:r>
            <w:r w:rsidR="00CE5362">
              <w:rPr>
                <w:rFonts w:ascii="Arial" w:hAnsi="Arial" w:cs="Arial"/>
              </w:rPr>
              <w:t>ary, director intervention.</w:t>
            </w:r>
          </w:p>
        </w:tc>
      </w:tr>
      <w:tr w:rsidR="00980E78" w:rsidRPr="00980E78" w14:paraId="368742C2" w14:textId="77777777" w:rsidTr="000F007D">
        <w:tc>
          <w:tcPr>
            <w:tcW w:w="1646" w:type="dxa"/>
            <w:vAlign w:val="center"/>
          </w:tcPr>
          <w:p w14:paraId="68ABF9E9" w14:textId="77777777" w:rsidR="00980E78" w:rsidRPr="00980E78" w:rsidRDefault="00980E78" w:rsidP="000F007D">
            <w:pPr>
              <w:jc w:val="center"/>
              <w:rPr>
                <w:rFonts w:ascii="Arial" w:hAnsi="Arial" w:cs="Arial"/>
              </w:rPr>
            </w:pPr>
            <w:r w:rsidRPr="00980E78">
              <w:rPr>
                <w:rFonts w:ascii="Arial" w:hAnsi="Arial" w:cs="Arial"/>
              </w:rPr>
              <w:t>Competition</w:t>
            </w:r>
          </w:p>
        </w:tc>
        <w:tc>
          <w:tcPr>
            <w:tcW w:w="3348" w:type="dxa"/>
            <w:vAlign w:val="center"/>
          </w:tcPr>
          <w:p w14:paraId="289F5296" w14:textId="77777777" w:rsidR="00980E78" w:rsidRDefault="00980E78" w:rsidP="000F007D">
            <w:pPr>
              <w:rPr>
                <w:rFonts w:ascii="Arial" w:hAnsi="Arial" w:cs="Arial"/>
              </w:rPr>
            </w:pPr>
          </w:p>
          <w:p w14:paraId="03301066" w14:textId="38EBEE95" w:rsidR="006E0922" w:rsidRDefault="001D3AE5" w:rsidP="000F007D">
            <w:pPr>
              <w:rPr>
                <w:rFonts w:ascii="Arial" w:hAnsi="Arial" w:cs="Arial"/>
              </w:rPr>
            </w:pPr>
            <w:r>
              <w:rPr>
                <w:rFonts w:ascii="Arial" w:hAnsi="Arial" w:cs="Arial"/>
              </w:rPr>
              <w:t>New entrants emerge in the same fields of business</w:t>
            </w:r>
            <w:r w:rsidR="00CE5362">
              <w:rPr>
                <w:rFonts w:ascii="Arial" w:hAnsi="Arial" w:cs="Arial"/>
              </w:rPr>
              <w:t xml:space="preserve"> </w:t>
            </w:r>
            <w:proofErr w:type="gramStart"/>
            <w:r w:rsidR="00CE5362">
              <w:rPr>
                <w:rFonts w:ascii="Arial" w:hAnsi="Arial" w:cs="Arial"/>
              </w:rPr>
              <w:t xml:space="preserve">as </w:t>
            </w:r>
            <w:r w:rsidR="00BC6061">
              <w:rPr>
                <w:rFonts w:ascii="Arial" w:hAnsi="Arial" w:cs="Arial"/>
              </w:rPr>
              <w:t>?????</w:t>
            </w:r>
            <w:proofErr w:type="gramEnd"/>
          </w:p>
          <w:p w14:paraId="65F1CC9A" w14:textId="77777777" w:rsidR="006E0922" w:rsidRPr="00980E78" w:rsidRDefault="006E0922" w:rsidP="000F007D">
            <w:pPr>
              <w:rPr>
                <w:rFonts w:ascii="Arial" w:hAnsi="Arial" w:cs="Arial"/>
              </w:rPr>
            </w:pPr>
          </w:p>
        </w:tc>
        <w:tc>
          <w:tcPr>
            <w:tcW w:w="1302" w:type="dxa"/>
            <w:vAlign w:val="center"/>
          </w:tcPr>
          <w:p w14:paraId="08432EF4" w14:textId="11968F10" w:rsidR="00980E78" w:rsidRPr="00980E78" w:rsidRDefault="00953F80" w:rsidP="00953F80">
            <w:pPr>
              <w:jc w:val="center"/>
              <w:rPr>
                <w:rFonts w:ascii="Arial" w:hAnsi="Arial" w:cs="Arial"/>
              </w:rPr>
            </w:pPr>
            <w:r>
              <w:rPr>
                <w:rFonts w:ascii="Arial" w:hAnsi="Arial" w:cs="Arial"/>
              </w:rPr>
              <w:t>L</w:t>
            </w:r>
          </w:p>
        </w:tc>
        <w:tc>
          <w:tcPr>
            <w:tcW w:w="3558" w:type="dxa"/>
            <w:vAlign w:val="center"/>
          </w:tcPr>
          <w:p w14:paraId="146D0C8D" w14:textId="3ED2A2C1" w:rsidR="00980E78" w:rsidRPr="00980E78" w:rsidRDefault="00CE5362" w:rsidP="00953F80">
            <w:pPr>
              <w:rPr>
                <w:rFonts w:ascii="Arial" w:hAnsi="Arial" w:cs="Arial"/>
              </w:rPr>
            </w:pPr>
            <w:r>
              <w:rPr>
                <w:rFonts w:ascii="Arial" w:hAnsi="Arial" w:cs="Arial"/>
              </w:rPr>
              <w:t>Maintain existing client base, perform to the best of our ability &amp; maintain competitive fees.</w:t>
            </w:r>
          </w:p>
        </w:tc>
      </w:tr>
    </w:tbl>
    <w:p w14:paraId="7E18D587" w14:textId="77777777" w:rsidR="00980E78" w:rsidRPr="00980E78" w:rsidRDefault="00980E78" w:rsidP="00980E78">
      <w:pPr>
        <w:spacing w:line="240" w:lineRule="auto"/>
        <w:rPr>
          <w:rFonts w:eastAsia="Times New Roman" w:cs="Arial"/>
          <w:szCs w:val="20"/>
        </w:rPr>
      </w:pPr>
    </w:p>
    <w:p w14:paraId="19C4A012" w14:textId="77777777" w:rsidR="00980E78" w:rsidRPr="00980E78" w:rsidRDefault="00980E78" w:rsidP="00980E78">
      <w:pPr>
        <w:spacing w:line="240" w:lineRule="auto"/>
        <w:rPr>
          <w:rFonts w:eastAsia="Times New Roman" w:cs="Times New Roman"/>
          <w:sz w:val="22"/>
          <w:szCs w:val="24"/>
        </w:rPr>
      </w:pPr>
    </w:p>
    <w:p w14:paraId="273D881D" w14:textId="77777777" w:rsidR="00584E84" w:rsidRPr="00584E84" w:rsidRDefault="00584E84" w:rsidP="00584E84">
      <w:pPr>
        <w:ind w:left="720"/>
        <w:contextualSpacing/>
        <w:rPr>
          <w:b/>
        </w:rPr>
      </w:pPr>
    </w:p>
    <w:p w14:paraId="7E9B9580" w14:textId="77777777" w:rsidR="00584E84" w:rsidRPr="00584E84" w:rsidRDefault="00584E84" w:rsidP="00584E84">
      <w:pPr>
        <w:ind w:left="720"/>
        <w:contextualSpacing/>
        <w:rPr>
          <w:b/>
        </w:rPr>
      </w:pPr>
    </w:p>
    <w:p w14:paraId="31C34EF4" w14:textId="77777777" w:rsidR="00584E84" w:rsidRPr="00584E84" w:rsidRDefault="00584E84" w:rsidP="00584E84">
      <w:pPr>
        <w:ind w:left="720"/>
        <w:contextualSpacing/>
        <w:rPr>
          <w:b/>
        </w:rPr>
      </w:pPr>
    </w:p>
    <w:p w14:paraId="2CB8BF6F" w14:textId="77777777" w:rsidR="00584E84" w:rsidRDefault="00584E84" w:rsidP="00584E84">
      <w:pPr>
        <w:ind w:left="720"/>
        <w:contextualSpacing/>
        <w:rPr>
          <w:b/>
        </w:rPr>
      </w:pPr>
    </w:p>
    <w:p w14:paraId="6654E180" w14:textId="77777777" w:rsidR="00D30207" w:rsidRDefault="00D30207" w:rsidP="00584E84">
      <w:pPr>
        <w:ind w:left="720"/>
        <w:contextualSpacing/>
        <w:rPr>
          <w:b/>
        </w:rPr>
      </w:pPr>
    </w:p>
    <w:p w14:paraId="615BCE07" w14:textId="77777777" w:rsidR="00D30207" w:rsidRDefault="00D30207" w:rsidP="00584E84">
      <w:pPr>
        <w:ind w:left="720"/>
        <w:contextualSpacing/>
        <w:rPr>
          <w:b/>
        </w:rPr>
      </w:pPr>
    </w:p>
    <w:p w14:paraId="19FBDD47" w14:textId="77777777" w:rsidR="00D30207" w:rsidRDefault="00D30207" w:rsidP="00584E84">
      <w:pPr>
        <w:ind w:left="720"/>
        <w:contextualSpacing/>
        <w:rPr>
          <w:b/>
        </w:rPr>
      </w:pPr>
    </w:p>
    <w:p w14:paraId="6E64B47F" w14:textId="77777777" w:rsidR="00D30207" w:rsidRDefault="00D30207" w:rsidP="00584E84">
      <w:pPr>
        <w:ind w:left="720"/>
        <w:contextualSpacing/>
        <w:rPr>
          <w:b/>
        </w:rPr>
      </w:pPr>
    </w:p>
    <w:p w14:paraId="286D65D2" w14:textId="77777777" w:rsidR="00D30207" w:rsidRDefault="00D30207" w:rsidP="00584E84">
      <w:pPr>
        <w:ind w:left="720"/>
        <w:contextualSpacing/>
        <w:rPr>
          <w:b/>
        </w:rPr>
      </w:pPr>
    </w:p>
    <w:p w14:paraId="07E80288" w14:textId="77777777" w:rsidR="00D30207" w:rsidRDefault="00D30207" w:rsidP="00584E84">
      <w:pPr>
        <w:ind w:left="720"/>
        <w:contextualSpacing/>
        <w:rPr>
          <w:b/>
        </w:rPr>
      </w:pPr>
    </w:p>
    <w:p w14:paraId="6AB5DBB1" w14:textId="77777777" w:rsidR="00D30207" w:rsidRDefault="00D30207" w:rsidP="00584E84">
      <w:pPr>
        <w:ind w:left="720"/>
        <w:contextualSpacing/>
        <w:rPr>
          <w:b/>
        </w:rPr>
      </w:pPr>
    </w:p>
    <w:p w14:paraId="5DBA0FA8" w14:textId="77777777" w:rsidR="00D30207" w:rsidRDefault="00D30207" w:rsidP="00584E84">
      <w:pPr>
        <w:ind w:left="720"/>
        <w:contextualSpacing/>
        <w:rPr>
          <w:b/>
        </w:rPr>
      </w:pPr>
    </w:p>
    <w:p w14:paraId="45F7919F" w14:textId="77777777" w:rsidR="00D30207" w:rsidRDefault="00D30207" w:rsidP="00584E84">
      <w:pPr>
        <w:ind w:left="720"/>
        <w:contextualSpacing/>
        <w:rPr>
          <w:b/>
        </w:rPr>
      </w:pPr>
    </w:p>
    <w:p w14:paraId="459A68B0" w14:textId="77777777" w:rsidR="00D30207" w:rsidRDefault="00D30207" w:rsidP="00584E84">
      <w:pPr>
        <w:ind w:left="720"/>
        <w:contextualSpacing/>
        <w:rPr>
          <w:b/>
        </w:rPr>
      </w:pPr>
    </w:p>
    <w:p w14:paraId="4FAEFF4E" w14:textId="77777777" w:rsidR="00D30207" w:rsidRDefault="00D30207" w:rsidP="00584E84">
      <w:pPr>
        <w:ind w:left="720"/>
        <w:contextualSpacing/>
        <w:rPr>
          <w:b/>
        </w:rPr>
      </w:pPr>
    </w:p>
    <w:p w14:paraId="0785253D" w14:textId="77777777" w:rsidR="00D30207" w:rsidRPr="00584E84" w:rsidRDefault="00D30207" w:rsidP="00584E84">
      <w:pPr>
        <w:ind w:left="720"/>
        <w:contextualSpacing/>
        <w:rPr>
          <w:b/>
        </w:rPr>
      </w:pPr>
    </w:p>
    <w:p w14:paraId="4694C22A" w14:textId="77777777" w:rsidR="00584E84" w:rsidRPr="00584E84" w:rsidRDefault="00584E84" w:rsidP="00584E84">
      <w:pPr>
        <w:ind w:left="720"/>
        <w:contextualSpacing/>
        <w:rPr>
          <w:b/>
        </w:rPr>
      </w:pPr>
    </w:p>
    <w:p w14:paraId="53E9B1FA" w14:textId="77777777" w:rsidR="00584E84" w:rsidRPr="00584E84" w:rsidRDefault="00584E84" w:rsidP="00584E84">
      <w:pPr>
        <w:ind w:left="720"/>
        <w:contextualSpacing/>
        <w:rPr>
          <w:b/>
        </w:rPr>
      </w:pPr>
    </w:p>
    <w:p w14:paraId="475DB32A" w14:textId="77777777" w:rsidR="00584E84" w:rsidRPr="00584E84" w:rsidRDefault="00584E84" w:rsidP="00584E84">
      <w:pPr>
        <w:ind w:left="720"/>
        <w:contextualSpacing/>
        <w:rPr>
          <w:b/>
        </w:rPr>
      </w:pPr>
    </w:p>
    <w:p w14:paraId="70AF28F2" w14:textId="77777777" w:rsidR="00584E84" w:rsidRPr="00584E84" w:rsidRDefault="00584E84" w:rsidP="00584E84">
      <w:pPr>
        <w:ind w:left="720"/>
        <w:contextualSpacing/>
        <w:rPr>
          <w:b/>
        </w:rPr>
      </w:pPr>
    </w:p>
    <w:p w14:paraId="0AC2D230" w14:textId="77777777" w:rsidR="00584E84" w:rsidRPr="00584E84" w:rsidRDefault="00584E84" w:rsidP="00584E84">
      <w:pPr>
        <w:ind w:left="720"/>
        <w:contextualSpacing/>
        <w:rPr>
          <w:b/>
        </w:rPr>
      </w:pPr>
    </w:p>
    <w:p w14:paraId="6F064218" w14:textId="77777777" w:rsidR="00584E84" w:rsidRPr="00584E84" w:rsidRDefault="00584E84" w:rsidP="00584E84">
      <w:pPr>
        <w:ind w:left="720"/>
        <w:contextualSpacing/>
        <w:rPr>
          <w:b/>
        </w:rPr>
      </w:pPr>
    </w:p>
    <w:p w14:paraId="5E227792" w14:textId="77777777" w:rsidR="00584E84" w:rsidRPr="00584E84" w:rsidRDefault="00584E84" w:rsidP="00584E84">
      <w:pPr>
        <w:ind w:left="720"/>
        <w:contextualSpacing/>
        <w:rPr>
          <w:b/>
        </w:rPr>
      </w:pPr>
    </w:p>
    <w:p w14:paraId="6B5208C2" w14:textId="77777777" w:rsidR="00584E84" w:rsidRPr="00584E84" w:rsidRDefault="00584E84" w:rsidP="00584E84">
      <w:pPr>
        <w:ind w:left="720"/>
        <w:contextualSpacing/>
        <w:rPr>
          <w:b/>
        </w:rPr>
      </w:pPr>
    </w:p>
    <w:p w14:paraId="4526E9D2" w14:textId="77777777" w:rsidR="00584E84" w:rsidRPr="00584E84" w:rsidRDefault="00584E84" w:rsidP="00584E84">
      <w:pPr>
        <w:ind w:left="720"/>
        <w:contextualSpacing/>
        <w:rPr>
          <w:b/>
        </w:rPr>
      </w:pPr>
    </w:p>
    <w:p w14:paraId="00E4F423" w14:textId="77777777" w:rsidR="00584E84" w:rsidRPr="00584E84" w:rsidRDefault="00584E84" w:rsidP="00584E84">
      <w:pPr>
        <w:ind w:left="720"/>
        <w:contextualSpacing/>
        <w:rPr>
          <w:b/>
        </w:rPr>
      </w:pPr>
    </w:p>
    <w:p w14:paraId="44939C0C" w14:textId="77777777" w:rsidR="00D30207" w:rsidRDefault="00D30207" w:rsidP="00584E84">
      <w:pPr>
        <w:ind w:left="720"/>
        <w:contextualSpacing/>
        <w:rPr>
          <w:b/>
          <w:sz w:val="32"/>
          <w:szCs w:val="32"/>
        </w:rPr>
      </w:pPr>
    </w:p>
    <w:p w14:paraId="6DD64323" w14:textId="77777777" w:rsidR="00D30207" w:rsidRDefault="00D30207" w:rsidP="00584E84">
      <w:pPr>
        <w:ind w:left="720"/>
        <w:contextualSpacing/>
        <w:rPr>
          <w:b/>
          <w:sz w:val="32"/>
          <w:szCs w:val="32"/>
        </w:rPr>
      </w:pPr>
    </w:p>
    <w:p w14:paraId="4FDA7A31" w14:textId="77777777" w:rsidR="00D30207" w:rsidRDefault="00D30207" w:rsidP="00584E84">
      <w:pPr>
        <w:ind w:left="720"/>
        <w:contextualSpacing/>
        <w:rPr>
          <w:b/>
          <w:sz w:val="32"/>
          <w:szCs w:val="32"/>
        </w:rPr>
      </w:pPr>
    </w:p>
    <w:p w14:paraId="6A7683D5" w14:textId="502207D7" w:rsidR="00584E84" w:rsidRPr="00D30207" w:rsidRDefault="00D30207" w:rsidP="00584E84">
      <w:pPr>
        <w:ind w:left="720"/>
        <w:contextualSpacing/>
        <w:rPr>
          <w:b/>
          <w:sz w:val="32"/>
          <w:szCs w:val="32"/>
        </w:rPr>
      </w:pPr>
      <w:r w:rsidRPr="00D30207">
        <w:rPr>
          <w:b/>
          <w:sz w:val="32"/>
          <w:szCs w:val="32"/>
        </w:rPr>
        <w:t>APPENDIX A – PIPELIN</w:t>
      </w:r>
      <w:r>
        <w:rPr>
          <w:b/>
          <w:sz w:val="32"/>
          <w:szCs w:val="32"/>
        </w:rPr>
        <w:t>E</w:t>
      </w:r>
      <w:r w:rsidRPr="00D30207">
        <w:rPr>
          <w:b/>
          <w:sz w:val="32"/>
          <w:szCs w:val="32"/>
        </w:rPr>
        <w:t xml:space="preserve"> TRACKER</w:t>
      </w:r>
    </w:p>
    <w:p w14:paraId="5FAC6728" w14:textId="77777777" w:rsidR="00996F9C" w:rsidRPr="00D30207" w:rsidRDefault="00996F9C" w:rsidP="00584E84">
      <w:pPr>
        <w:rPr>
          <w:sz w:val="32"/>
          <w:szCs w:val="32"/>
        </w:rPr>
      </w:pPr>
    </w:p>
    <w:sectPr w:rsidR="00996F9C" w:rsidRPr="00D30207" w:rsidSect="002D1CC5">
      <w:headerReference w:type="default"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A3706" w14:textId="77777777" w:rsidR="00530489" w:rsidRDefault="00530489" w:rsidP="000B5FEA">
      <w:pPr>
        <w:spacing w:line="240" w:lineRule="auto"/>
      </w:pPr>
      <w:r>
        <w:separator/>
      </w:r>
    </w:p>
  </w:endnote>
  <w:endnote w:type="continuationSeparator" w:id="0">
    <w:p w14:paraId="48DA8EF9" w14:textId="77777777" w:rsidR="00530489" w:rsidRDefault="00530489" w:rsidP="000B5F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shd w:val="clear" w:color="auto" w:fill="000066"/>
      <w:tblLook w:val="01E0" w:firstRow="1" w:lastRow="1" w:firstColumn="1" w:lastColumn="1" w:noHBand="0" w:noVBand="0"/>
    </w:tblPr>
    <w:tblGrid>
      <w:gridCol w:w="3213"/>
      <w:gridCol w:w="3213"/>
      <w:gridCol w:w="3212"/>
    </w:tblGrid>
    <w:tr w:rsidR="00BC24E2" w:rsidRPr="00077AA9" w14:paraId="7F827446" w14:textId="77777777" w:rsidTr="00077AA9">
      <w:tc>
        <w:tcPr>
          <w:tcW w:w="3284" w:type="dxa"/>
          <w:shd w:val="clear" w:color="auto" w:fill="000066"/>
        </w:tcPr>
        <w:p w14:paraId="0E93410F" w14:textId="77777777" w:rsidR="00BC24E2" w:rsidRPr="00077AA9" w:rsidRDefault="00BC24E2" w:rsidP="000B5FEA">
          <w:pPr>
            <w:tabs>
              <w:tab w:val="center" w:pos="5103"/>
              <w:tab w:val="right" w:pos="10206"/>
            </w:tabs>
            <w:spacing w:line="240" w:lineRule="auto"/>
            <w:jc w:val="both"/>
            <w:rPr>
              <w:rFonts w:eastAsia="Times New Roman" w:cs="Times New Roman"/>
              <w:b/>
              <w:color w:val="EAEAEA"/>
              <w:sz w:val="16"/>
              <w:szCs w:val="20"/>
              <w:lang w:eastAsia="en-GB"/>
            </w:rPr>
          </w:pPr>
          <w:r w:rsidRPr="00077AA9">
            <w:rPr>
              <w:rFonts w:eastAsia="Times New Roman" w:cs="Times New Roman"/>
              <w:b/>
              <w:color w:val="EAEAEA"/>
              <w:sz w:val="16"/>
              <w:szCs w:val="20"/>
              <w:lang w:eastAsia="en-GB"/>
            </w:rPr>
            <w:t xml:space="preserve">   </w:t>
          </w:r>
          <w:r w:rsidRPr="00077AA9">
            <w:rPr>
              <w:rFonts w:eastAsia="Times New Roman" w:cs="Times New Roman"/>
              <w:b/>
              <w:color w:val="EAEAEA"/>
              <w:sz w:val="16"/>
              <w:szCs w:val="16"/>
              <w:lang w:eastAsia="en-GB"/>
            </w:rPr>
            <w:t>Issue:</w:t>
          </w:r>
          <w:r>
            <w:rPr>
              <w:rFonts w:eastAsia="Times New Roman" w:cs="Times New Roman"/>
              <w:b/>
              <w:color w:val="EAEAEA"/>
              <w:sz w:val="16"/>
              <w:szCs w:val="16"/>
              <w:lang w:eastAsia="en-GB"/>
            </w:rPr>
            <w:t xml:space="preserve"> 1</w:t>
          </w:r>
        </w:p>
      </w:tc>
      <w:tc>
        <w:tcPr>
          <w:tcW w:w="3285" w:type="dxa"/>
          <w:shd w:val="clear" w:color="auto" w:fill="000066"/>
        </w:tcPr>
        <w:p w14:paraId="4233A235" w14:textId="254DB1D6" w:rsidR="00BC24E2" w:rsidRPr="00077AA9" w:rsidRDefault="00BC24E2" w:rsidP="00077AA9">
          <w:pPr>
            <w:tabs>
              <w:tab w:val="center" w:pos="5103"/>
              <w:tab w:val="right" w:pos="10206"/>
            </w:tabs>
            <w:spacing w:line="240" w:lineRule="auto"/>
            <w:jc w:val="center"/>
            <w:rPr>
              <w:rFonts w:eastAsia="Times New Roman" w:cs="Times New Roman"/>
              <w:b/>
              <w:color w:val="EAEAEA"/>
              <w:sz w:val="16"/>
              <w:szCs w:val="16"/>
              <w:lang w:eastAsia="en-GB"/>
            </w:rPr>
          </w:pPr>
          <w:r w:rsidRPr="00077AA9">
            <w:rPr>
              <w:rFonts w:eastAsia="Times New Roman" w:cs="Times New Roman"/>
              <w:b/>
              <w:color w:val="EAEAEA"/>
              <w:sz w:val="16"/>
              <w:szCs w:val="16"/>
              <w:lang w:eastAsia="en-GB"/>
            </w:rPr>
            <w:t xml:space="preserve">Date: </w:t>
          </w:r>
        </w:p>
      </w:tc>
      <w:tc>
        <w:tcPr>
          <w:tcW w:w="3285" w:type="dxa"/>
          <w:shd w:val="clear" w:color="auto" w:fill="000066"/>
        </w:tcPr>
        <w:p w14:paraId="51E2A937" w14:textId="77777777" w:rsidR="00BC24E2" w:rsidRPr="00077AA9" w:rsidRDefault="00BC24E2" w:rsidP="000B5FEA">
          <w:pPr>
            <w:tabs>
              <w:tab w:val="center" w:pos="5103"/>
              <w:tab w:val="right" w:pos="10206"/>
            </w:tabs>
            <w:spacing w:line="240" w:lineRule="auto"/>
            <w:jc w:val="right"/>
            <w:rPr>
              <w:rFonts w:eastAsia="Times New Roman" w:cs="Times New Roman"/>
              <w:b/>
              <w:color w:val="EAEAEA"/>
              <w:sz w:val="16"/>
              <w:szCs w:val="16"/>
              <w:lang w:eastAsia="en-GB"/>
            </w:rPr>
          </w:pPr>
          <w:r w:rsidRPr="00077AA9">
            <w:rPr>
              <w:rFonts w:eastAsia="Times New Roman" w:cs="Times New Roman"/>
              <w:b/>
              <w:color w:val="EAEAEA"/>
              <w:sz w:val="16"/>
              <w:szCs w:val="16"/>
              <w:lang w:eastAsia="en-GB"/>
            </w:rPr>
            <w:t xml:space="preserve">Page </w:t>
          </w:r>
          <w:r w:rsidRPr="00077AA9">
            <w:rPr>
              <w:rFonts w:eastAsia="Times New Roman" w:cs="Times New Roman"/>
              <w:b/>
              <w:color w:val="EAEAEA"/>
              <w:sz w:val="16"/>
              <w:szCs w:val="16"/>
              <w:lang w:eastAsia="en-GB"/>
            </w:rPr>
            <w:fldChar w:fldCharType="begin"/>
          </w:r>
          <w:r w:rsidRPr="00077AA9">
            <w:rPr>
              <w:rFonts w:eastAsia="Times New Roman" w:cs="Times New Roman"/>
              <w:b/>
              <w:color w:val="EAEAEA"/>
              <w:sz w:val="16"/>
              <w:szCs w:val="16"/>
              <w:lang w:eastAsia="en-GB"/>
            </w:rPr>
            <w:instrText xml:space="preserve"> PAGE </w:instrText>
          </w:r>
          <w:r w:rsidRPr="00077AA9">
            <w:rPr>
              <w:rFonts w:eastAsia="Times New Roman" w:cs="Times New Roman"/>
              <w:b/>
              <w:color w:val="EAEAEA"/>
              <w:sz w:val="16"/>
              <w:szCs w:val="16"/>
              <w:lang w:eastAsia="en-GB"/>
            </w:rPr>
            <w:fldChar w:fldCharType="separate"/>
          </w:r>
          <w:r w:rsidR="00BC6061">
            <w:rPr>
              <w:rFonts w:eastAsia="Times New Roman" w:cs="Times New Roman"/>
              <w:b/>
              <w:noProof/>
              <w:color w:val="EAEAEA"/>
              <w:sz w:val="16"/>
              <w:szCs w:val="16"/>
              <w:lang w:eastAsia="en-GB"/>
            </w:rPr>
            <w:t>1</w:t>
          </w:r>
          <w:r w:rsidRPr="00077AA9">
            <w:rPr>
              <w:rFonts w:eastAsia="Times New Roman" w:cs="Times New Roman"/>
              <w:b/>
              <w:color w:val="EAEAEA"/>
              <w:sz w:val="16"/>
              <w:szCs w:val="16"/>
              <w:lang w:eastAsia="en-GB"/>
            </w:rPr>
            <w:fldChar w:fldCharType="end"/>
          </w:r>
          <w:r w:rsidRPr="00077AA9">
            <w:rPr>
              <w:rFonts w:eastAsia="Times New Roman" w:cs="Times New Roman"/>
              <w:b/>
              <w:color w:val="EAEAEA"/>
              <w:sz w:val="16"/>
              <w:szCs w:val="16"/>
              <w:lang w:eastAsia="en-GB"/>
            </w:rPr>
            <w:t xml:space="preserve"> of </w:t>
          </w:r>
          <w:r w:rsidRPr="00077AA9">
            <w:rPr>
              <w:rFonts w:eastAsia="Times New Roman" w:cs="Times New Roman"/>
              <w:b/>
              <w:color w:val="EAEAEA"/>
              <w:sz w:val="16"/>
              <w:szCs w:val="16"/>
              <w:lang w:eastAsia="en-GB"/>
            </w:rPr>
            <w:fldChar w:fldCharType="begin"/>
          </w:r>
          <w:r w:rsidRPr="00077AA9">
            <w:rPr>
              <w:rFonts w:eastAsia="Times New Roman" w:cs="Times New Roman"/>
              <w:b/>
              <w:color w:val="EAEAEA"/>
              <w:sz w:val="16"/>
              <w:szCs w:val="16"/>
              <w:lang w:eastAsia="en-GB"/>
            </w:rPr>
            <w:instrText xml:space="preserve"> NUMPAGES </w:instrText>
          </w:r>
          <w:r w:rsidRPr="00077AA9">
            <w:rPr>
              <w:rFonts w:eastAsia="Times New Roman" w:cs="Times New Roman"/>
              <w:b/>
              <w:color w:val="EAEAEA"/>
              <w:sz w:val="16"/>
              <w:szCs w:val="16"/>
              <w:lang w:eastAsia="en-GB"/>
            </w:rPr>
            <w:fldChar w:fldCharType="separate"/>
          </w:r>
          <w:r w:rsidR="00BC6061">
            <w:rPr>
              <w:rFonts w:eastAsia="Times New Roman" w:cs="Times New Roman"/>
              <w:b/>
              <w:noProof/>
              <w:color w:val="EAEAEA"/>
              <w:sz w:val="16"/>
              <w:szCs w:val="16"/>
              <w:lang w:eastAsia="en-GB"/>
            </w:rPr>
            <w:t>10</w:t>
          </w:r>
          <w:r w:rsidRPr="00077AA9">
            <w:rPr>
              <w:rFonts w:eastAsia="Times New Roman" w:cs="Times New Roman"/>
              <w:b/>
              <w:color w:val="EAEAEA"/>
              <w:sz w:val="16"/>
              <w:szCs w:val="16"/>
              <w:lang w:eastAsia="en-GB"/>
            </w:rPr>
            <w:fldChar w:fldCharType="end"/>
          </w:r>
        </w:p>
      </w:tc>
    </w:tr>
  </w:tbl>
  <w:p w14:paraId="4AB3A4B4" w14:textId="77777777" w:rsidR="00BC24E2" w:rsidRPr="00D75998" w:rsidRDefault="00BC24E2" w:rsidP="000B5FEA">
    <w:pPr>
      <w:pStyle w:val="Footer"/>
      <w:jc w:val="center"/>
      <w:rPr>
        <w:sz w:val="6"/>
        <w:szCs w:val="6"/>
      </w:rPr>
    </w:pPr>
  </w:p>
  <w:p w14:paraId="68C27038" w14:textId="77777777" w:rsidR="00BC24E2" w:rsidRPr="00077AA9" w:rsidRDefault="00BC24E2" w:rsidP="000B5FEA">
    <w:pPr>
      <w:pStyle w:val="Footer"/>
      <w:jc w:val="center"/>
      <w:rPr>
        <w:color w:val="000066"/>
        <w:sz w:val="16"/>
        <w:szCs w:val="16"/>
      </w:rPr>
    </w:pPr>
    <w:r w:rsidRPr="00077AA9">
      <w:rPr>
        <w:color w:val="000066"/>
        <w:sz w:val="16"/>
        <w:szCs w:val="16"/>
      </w:rPr>
      <w:t xml:space="preserve">Produced in association with Statius Management Services Ltd </w:t>
    </w:r>
  </w:p>
  <w:p w14:paraId="06580497" w14:textId="77777777" w:rsidR="00BC24E2" w:rsidRPr="000B5FEA" w:rsidRDefault="00BC24E2" w:rsidP="000B5FEA">
    <w:pPr>
      <w:pStyle w:val="Footer"/>
      <w:jc w:val="center"/>
      <w:rPr>
        <w:sz w:val="16"/>
        <w:szCs w:val="16"/>
      </w:rPr>
    </w:pPr>
    <w:r w:rsidRPr="00077AA9">
      <w:rPr>
        <w:color w:val="000066"/>
        <w:sz w:val="16"/>
        <w:szCs w:val="16"/>
      </w:rPr>
      <w:t>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D232F" w14:textId="77777777" w:rsidR="00530489" w:rsidRDefault="00530489" w:rsidP="000B5FEA">
      <w:pPr>
        <w:spacing w:line="240" w:lineRule="auto"/>
      </w:pPr>
      <w:r>
        <w:separator/>
      </w:r>
    </w:p>
  </w:footnote>
  <w:footnote w:type="continuationSeparator" w:id="0">
    <w:p w14:paraId="37F61BE6" w14:textId="77777777" w:rsidR="00530489" w:rsidRDefault="00530489" w:rsidP="000B5F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8FD98" w14:textId="50F45AF4" w:rsidR="00BC24E2" w:rsidRPr="000B5FEA" w:rsidRDefault="00BC24E2" w:rsidP="007E2A57">
    <w:pPr>
      <w:pStyle w:val="Header"/>
      <w:jc w:val="right"/>
    </w:pPr>
    <w:r w:rsidRPr="000B5FEA">
      <w:rPr>
        <w:noProof/>
        <w:lang w:eastAsia="en-GB"/>
      </w:rPr>
      <mc:AlternateContent>
        <mc:Choice Requires="wps">
          <w:drawing>
            <wp:anchor distT="0" distB="0" distL="114300" distR="114300" simplePos="0" relativeHeight="251659264" behindDoc="0" locked="0" layoutInCell="1" allowOverlap="1" wp14:anchorId="06D84726" wp14:editId="322E3766">
              <wp:simplePos x="0" y="0"/>
              <wp:positionH relativeFrom="column">
                <wp:posOffset>-252730</wp:posOffset>
              </wp:positionH>
              <wp:positionV relativeFrom="paragraph">
                <wp:posOffset>-145415</wp:posOffset>
              </wp:positionV>
              <wp:extent cx="3443605"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342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63045" w14:textId="4D192CAB" w:rsidR="00BC24E2" w:rsidRPr="00077AA9" w:rsidRDefault="00BC6061" w:rsidP="007E2A57">
                          <w:pPr>
                            <w:rPr>
                              <w:rFonts w:ascii="Arial Bold" w:hAnsi="Arial Bold"/>
                              <w:b/>
                              <w:color w:val="000066"/>
                              <w:sz w:val="24"/>
                              <w:szCs w:val="24"/>
                            </w:rPr>
                          </w:pPr>
                          <w:r>
                            <w:rPr>
                              <w:rFonts w:ascii="Arial Bold" w:hAnsi="Arial Bold"/>
                              <w:b/>
                              <w:color w:val="000066"/>
                              <w:sz w:val="24"/>
                              <w:szCs w:val="24"/>
                            </w:rPr>
                            <w:t>?????</w:t>
                          </w:r>
                          <w:r w:rsidR="00BC24E2">
                            <w:rPr>
                              <w:rFonts w:ascii="Arial Bold" w:hAnsi="Arial Bold"/>
                              <w:b/>
                              <w:color w:val="000066"/>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84726" id="_x0000_t202" coordsize="21600,21600" o:spt="202" path="m,l,21600r21600,l21600,xe">
              <v:stroke joinstyle="miter"/>
              <v:path gradientshapeok="t" o:connecttype="rect"/>
            </v:shapetype>
            <v:shape id="Text Box 2" o:spid="_x0000_s1026" type="#_x0000_t202" style="position:absolute;left:0;text-align:left;margin-left:-19.9pt;margin-top:-11.45pt;width:271.1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" filled="f" fillcolor="black" stroked="f">
              <v:textbox>
                <w:txbxContent>
                  <w:p w14:paraId="4B763045" w14:textId="4D192CAB" w:rsidR="00BC24E2" w:rsidRPr="00077AA9" w:rsidRDefault="00BC6061" w:rsidP="007E2A57">
                    <w:pPr>
                      <w:rPr>
                        <w:rFonts w:ascii="Arial Bold" w:hAnsi="Arial Bold"/>
                        <w:b/>
                        <w:color w:val="000066"/>
                        <w:sz w:val="24"/>
                        <w:szCs w:val="24"/>
                      </w:rPr>
                    </w:pPr>
                    <w:r>
                      <w:rPr>
                        <w:rFonts w:ascii="Arial Bold" w:hAnsi="Arial Bold"/>
                        <w:b/>
                        <w:color w:val="000066"/>
                        <w:sz w:val="24"/>
                        <w:szCs w:val="24"/>
                      </w:rPr>
                      <w:t>?????</w:t>
                    </w:r>
                    <w:r w:rsidR="00BC24E2">
                      <w:rPr>
                        <w:rFonts w:ascii="Arial Bold" w:hAnsi="Arial Bold"/>
                        <w:b/>
                        <w:color w:val="000066"/>
                        <w:sz w:val="24"/>
                        <w:szCs w:val="24"/>
                      </w:rPr>
                      <w:t xml:space="preserve">  </w:t>
                    </w:r>
                  </w:p>
                </w:txbxContent>
              </v:textbox>
            </v:shape>
          </w:pict>
        </mc:Fallback>
      </mc:AlternateContent>
    </w:r>
    <w:r w:rsidRPr="000B5FEA">
      <w:t xml:space="preserve">   </w:t>
    </w:r>
  </w:p>
  <w:p w14:paraId="76858EA0" w14:textId="77777777" w:rsidR="00BC24E2" w:rsidRDefault="00BC24E2">
    <w:pPr>
      <w:pStyle w:val="Header"/>
    </w:pPr>
    <w:r w:rsidRPr="000B5FE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3B7"/>
    <w:multiLevelType w:val="hybridMultilevel"/>
    <w:tmpl w:val="45589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4555F"/>
    <w:multiLevelType w:val="multilevel"/>
    <w:tmpl w:val="D646D8D2"/>
    <w:lvl w:ilvl="0">
      <w:start w:val="2"/>
      <w:numFmt w:val="decimal"/>
      <w:lvlText w:val="%1.0"/>
      <w:lvlJc w:val="left"/>
      <w:pPr>
        <w:ind w:left="1069"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589" w:hanging="72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8269" w:hanging="1800"/>
      </w:pPr>
      <w:rPr>
        <w:rFonts w:hint="default"/>
      </w:rPr>
    </w:lvl>
  </w:abstractNum>
  <w:abstractNum w:abstractNumId="2" w15:restartNumberingAfterBreak="0">
    <w:nsid w:val="0EE468D5"/>
    <w:multiLevelType w:val="multilevel"/>
    <w:tmpl w:val="A910586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7D50D44"/>
    <w:multiLevelType w:val="hybridMultilevel"/>
    <w:tmpl w:val="3E720F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1167B4"/>
    <w:multiLevelType w:val="hybridMultilevel"/>
    <w:tmpl w:val="767E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326D4"/>
    <w:multiLevelType w:val="hybridMultilevel"/>
    <w:tmpl w:val="982C6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7071C"/>
    <w:multiLevelType w:val="hybridMultilevel"/>
    <w:tmpl w:val="E6A85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FA69C7"/>
    <w:multiLevelType w:val="hybridMultilevel"/>
    <w:tmpl w:val="0E2AC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1EE5289"/>
    <w:multiLevelType w:val="hybridMultilevel"/>
    <w:tmpl w:val="BECE9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E11529"/>
    <w:multiLevelType w:val="hybridMultilevel"/>
    <w:tmpl w:val="0D9C95B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25A72B85"/>
    <w:multiLevelType w:val="hybridMultilevel"/>
    <w:tmpl w:val="7658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63C77"/>
    <w:multiLevelType w:val="hybridMultilevel"/>
    <w:tmpl w:val="C04A5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7314B90"/>
    <w:multiLevelType w:val="hybridMultilevel"/>
    <w:tmpl w:val="3FE6D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CE502D"/>
    <w:multiLevelType w:val="hybridMultilevel"/>
    <w:tmpl w:val="4CAE16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8667EDC"/>
    <w:multiLevelType w:val="hybridMultilevel"/>
    <w:tmpl w:val="02DC2E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95A7E"/>
    <w:multiLevelType w:val="hybridMultilevel"/>
    <w:tmpl w:val="DFD0E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FA4DC8"/>
    <w:multiLevelType w:val="hybridMultilevel"/>
    <w:tmpl w:val="7CDED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98138F"/>
    <w:multiLevelType w:val="hybridMultilevel"/>
    <w:tmpl w:val="08367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8455EA"/>
    <w:multiLevelType w:val="hybridMultilevel"/>
    <w:tmpl w:val="764EFF4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4081A0D"/>
    <w:multiLevelType w:val="hybridMultilevel"/>
    <w:tmpl w:val="39E6AE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453B2A80"/>
    <w:multiLevelType w:val="multilevel"/>
    <w:tmpl w:val="083AD2A8"/>
    <w:lvl w:ilvl="0">
      <w:start w:val="1"/>
      <w:numFmt w:val="decimal"/>
      <w:pStyle w:val="Heading1"/>
      <w:lvlText w:val="%1.0"/>
      <w:lvlJc w:val="left"/>
      <w:pPr>
        <w:tabs>
          <w:tab w:val="num" w:pos="737"/>
        </w:tabs>
        <w:ind w:left="737" w:hanging="737"/>
      </w:pPr>
      <w:rPr>
        <w:rFonts w:ascii="Arial Bold" w:hAnsi="Arial Bold" w:hint="default"/>
        <w:b/>
        <w:i w:val="0"/>
        <w:sz w:val="20"/>
      </w:rPr>
    </w:lvl>
    <w:lvl w:ilvl="1">
      <w:start w:val="1"/>
      <w:numFmt w:val="decimal"/>
      <w:pStyle w:val="Heading2"/>
      <w:lvlText w:val="%1.%2"/>
      <w:lvlJc w:val="left"/>
      <w:pPr>
        <w:tabs>
          <w:tab w:val="num" w:pos="737"/>
        </w:tabs>
        <w:ind w:left="737" w:hanging="737"/>
      </w:pPr>
      <w:rPr>
        <w:rFonts w:ascii="Arial Bold" w:hAnsi="Arial Bold" w:hint="default"/>
        <w:b/>
        <w:i w:val="0"/>
        <w:strike w:val="0"/>
        <w:dstrike w:val="0"/>
        <w:color w:val="auto"/>
        <w:sz w:val="20"/>
        <w:szCs w:val="20"/>
        <w:u w:val="none"/>
        <w:effect w:val="none"/>
      </w:rPr>
    </w:lvl>
    <w:lvl w:ilvl="2">
      <w:start w:val="1"/>
      <w:numFmt w:val="decimal"/>
      <w:pStyle w:val="Heading3"/>
      <w:lvlText w:val="%1.%2.%3"/>
      <w:lvlJc w:val="left"/>
      <w:pPr>
        <w:tabs>
          <w:tab w:val="num" w:pos="1440"/>
        </w:tabs>
        <w:ind w:left="1440" w:hanging="720"/>
      </w:pPr>
      <w:rPr>
        <w:b w:val="0"/>
      </w:rPr>
    </w:lvl>
    <w:lvl w:ilvl="3">
      <w:start w:val="1"/>
      <w:numFmt w:val="decimal"/>
      <w:lvlText w:val="%1.%2.%3.%4"/>
      <w:lvlJc w:val="left"/>
      <w:pPr>
        <w:tabs>
          <w:tab w:val="num" w:pos="1404"/>
        </w:tabs>
        <w:ind w:left="1404" w:hanging="864"/>
      </w:pPr>
    </w:lvl>
    <w:lvl w:ilvl="4">
      <w:start w:val="1"/>
      <w:numFmt w:val="decimal"/>
      <w:lvlText w:val="%1.%2.%3.%4.%5"/>
      <w:lvlJc w:val="left"/>
      <w:pPr>
        <w:tabs>
          <w:tab w:val="num" w:pos="1548"/>
        </w:tabs>
        <w:ind w:left="1548" w:hanging="1008"/>
      </w:pPr>
    </w:lvl>
    <w:lvl w:ilvl="5">
      <w:start w:val="1"/>
      <w:numFmt w:val="decimal"/>
      <w:lvlText w:val="%1.%2.%3.%4.%5.%6"/>
      <w:lvlJc w:val="left"/>
      <w:pPr>
        <w:tabs>
          <w:tab w:val="num" w:pos="1692"/>
        </w:tabs>
        <w:ind w:left="1692" w:hanging="1152"/>
      </w:pPr>
    </w:lvl>
    <w:lvl w:ilvl="6">
      <w:start w:val="1"/>
      <w:numFmt w:val="decimal"/>
      <w:lvlText w:val="%1.%2.%3.%4.%5.%6.%7"/>
      <w:lvlJc w:val="left"/>
      <w:pPr>
        <w:tabs>
          <w:tab w:val="num" w:pos="1836"/>
        </w:tabs>
        <w:ind w:left="1836" w:hanging="1296"/>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124"/>
        </w:tabs>
        <w:ind w:left="2124" w:hanging="1584"/>
      </w:pPr>
    </w:lvl>
  </w:abstractNum>
  <w:abstractNum w:abstractNumId="21" w15:restartNumberingAfterBreak="0">
    <w:nsid w:val="474D176B"/>
    <w:multiLevelType w:val="hybridMultilevel"/>
    <w:tmpl w:val="1F42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91946"/>
    <w:multiLevelType w:val="hybridMultilevel"/>
    <w:tmpl w:val="88CA16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DB36B4"/>
    <w:multiLevelType w:val="hybridMultilevel"/>
    <w:tmpl w:val="A816C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5B752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AFB34BE"/>
    <w:multiLevelType w:val="hybridMultilevel"/>
    <w:tmpl w:val="59EE78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6" w15:restartNumberingAfterBreak="0">
    <w:nsid w:val="51E619B5"/>
    <w:multiLevelType w:val="hybridMultilevel"/>
    <w:tmpl w:val="D33C1C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3733868"/>
    <w:multiLevelType w:val="hybridMultilevel"/>
    <w:tmpl w:val="7FF0AEC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3F457B"/>
    <w:multiLevelType w:val="hybridMultilevel"/>
    <w:tmpl w:val="72640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6558D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F5F1BFB"/>
    <w:multiLevelType w:val="hybridMultilevel"/>
    <w:tmpl w:val="3376C51C"/>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2076D43"/>
    <w:multiLevelType w:val="hybridMultilevel"/>
    <w:tmpl w:val="9E1C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1E52E1"/>
    <w:multiLevelType w:val="hybridMultilevel"/>
    <w:tmpl w:val="7EB2D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F203C9"/>
    <w:multiLevelType w:val="hybridMultilevel"/>
    <w:tmpl w:val="A914C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7A4F1E"/>
    <w:multiLevelType w:val="singleLevel"/>
    <w:tmpl w:val="5422062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F764E47"/>
    <w:multiLevelType w:val="hybridMultilevel"/>
    <w:tmpl w:val="8D403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2177CC"/>
    <w:multiLevelType w:val="hybridMultilevel"/>
    <w:tmpl w:val="22047E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05D678B"/>
    <w:multiLevelType w:val="hybridMultilevel"/>
    <w:tmpl w:val="1BC80A24"/>
    <w:lvl w:ilvl="0" w:tplc="E16A3FC4">
      <w:numFmt w:val="bullet"/>
      <w:lvlText w:val=""/>
      <w:lvlJc w:val="left"/>
      <w:pPr>
        <w:tabs>
          <w:tab w:val="num" w:pos="1134"/>
        </w:tabs>
        <w:ind w:left="1134" w:hanging="397"/>
      </w:pPr>
      <w:rPr>
        <w:rFonts w:ascii="Symbol" w:eastAsia="Wingdings 3" w:hAnsi="Symbol" w:cs="Wingdings 3"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877A74"/>
    <w:multiLevelType w:val="hybridMultilevel"/>
    <w:tmpl w:val="0CCAF4F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68D5E5E"/>
    <w:multiLevelType w:val="singleLevel"/>
    <w:tmpl w:val="54220624"/>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6B83A82"/>
    <w:multiLevelType w:val="hybridMultilevel"/>
    <w:tmpl w:val="76C49F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98A03D0"/>
    <w:multiLevelType w:val="hybridMultilevel"/>
    <w:tmpl w:val="D514D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223D4E"/>
    <w:multiLevelType w:val="singleLevel"/>
    <w:tmpl w:val="54220624"/>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9"/>
  </w:num>
  <w:num w:numId="3">
    <w:abstractNumId w:val="4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9"/>
  </w:num>
  <w:num w:numId="7">
    <w:abstractNumId w:val="25"/>
  </w:num>
  <w:num w:numId="8">
    <w:abstractNumId w:val="11"/>
  </w:num>
  <w:num w:numId="9">
    <w:abstractNumId w:val="2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34"/>
  </w:num>
  <w:num w:numId="12">
    <w:abstractNumId w:val="39"/>
  </w:num>
  <w:num w:numId="13">
    <w:abstractNumId w:val="3"/>
  </w:num>
  <w:num w:numId="14">
    <w:abstractNumId w:val="36"/>
  </w:num>
  <w:num w:numId="15">
    <w:abstractNumId w:val="23"/>
  </w:num>
  <w:num w:numId="16">
    <w:abstractNumId w:val="6"/>
  </w:num>
  <w:num w:numId="17">
    <w:abstractNumId w:val="8"/>
  </w:num>
  <w:num w:numId="18">
    <w:abstractNumId w:val="13"/>
  </w:num>
  <w:num w:numId="19">
    <w:abstractNumId w:val="26"/>
  </w:num>
  <w:num w:numId="20">
    <w:abstractNumId w:val="7"/>
  </w:num>
  <w:num w:numId="21">
    <w:abstractNumId w:val="18"/>
  </w:num>
  <w:num w:numId="22">
    <w:abstractNumId w:val="30"/>
  </w:num>
  <w:num w:numId="23">
    <w:abstractNumId w:val="29"/>
  </w:num>
  <w:num w:numId="24">
    <w:abstractNumId w:val="24"/>
  </w:num>
  <w:num w:numId="25">
    <w:abstractNumId w:val="38"/>
  </w:num>
  <w:num w:numId="26">
    <w:abstractNumId w:val="0"/>
  </w:num>
  <w:num w:numId="27">
    <w:abstractNumId w:val="1"/>
  </w:num>
  <w:num w:numId="28">
    <w:abstractNumId w:val="27"/>
  </w:num>
  <w:num w:numId="29">
    <w:abstractNumId w:val="12"/>
  </w:num>
  <w:num w:numId="30">
    <w:abstractNumId w:val="5"/>
  </w:num>
  <w:num w:numId="31">
    <w:abstractNumId w:val="31"/>
  </w:num>
  <w:num w:numId="32">
    <w:abstractNumId w:val="16"/>
  </w:num>
  <w:num w:numId="33">
    <w:abstractNumId w:val="33"/>
  </w:num>
  <w:num w:numId="34">
    <w:abstractNumId w:val="41"/>
  </w:num>
  <w:num w:numId="35">
    <w:abstractNumId w:val="4"/>
  </w:num>
  <w:num w:numId="36">
    <w:abstractNumId w:val="17"/>
  </w:num>
  <w:num w:numId="37">
    <w:abstractNumId w:val="10"/>
  </w:num>
  <w:num w:numId="38">
    <w:abstractNumId w:val="32"/>
  </w:num>
  <w:num w:numId="39">
    <w:abstractNumId w:val="21"/>
  </w:num>
  <w:num w:numId="40">
    <w:abstractNumId w:val="22"/>
  </w:num>
  <w:num w:numId="41">
    <w:abstractNumId w:val="14"/>
  </w:num>
  <w:num w:numId="42">
    <w:abstractNumId w:val="28"/>
  </w:num>
  <w:num w:numId="43">
    <w:abstractNumId w:val="15"/>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EA"/>
    <w:rsid w:val="000015B1"/>
    <w:rsid w:val="0000308B"/>
    <w:rsid w:val="0000497B"/>
    <w:rsid w:val="00004D1C"/>
    <w:rsid w:val="0000682A"/>
    <w:rsid w:val="0001015F"/>
    <w:rsid w:val="000104FC"/>
    <w:rsid w:val="0001159D"/>
    <w:rsid w:val="00011AFF"/>
    <w:rsid w:val="00012002"/>
    <w:rsid w:val="0001239C"/>
    <w:rsid w:val="000126DF"/>
    <w:rsid w:val="00012A32"/>
    <w:rsid w:val="00012DE4"/>
    <w:rsid w:val="00012F21"/>
    <w:rsid w:val="00013625"/>
    <w:rsid w:val="00013AA3"/>
    <w:rsid w:val="00014368"/>
    <w:rsid w:val="0001481E"/>
    <w:rsid w:val="00015CB4"/>
    <w:rsid w:val="000161F5"/>
    <w:rsid w:val="000163C9"/>
    <w:rsid w:val="00020E72"/>
    <w:rsid w:val="000222FE"/>
    <w:rsid w:val="00022D58"/>
    <w:rsid w:val="00025283"/>
    <w:rsid w:val="00025CE9"/>
    <w:rsid w:val="00025DDB"/>
    <w:rsid w:val="00026179"/>
    <w:rsid w:val="0002638C"/>
    <w:rsid w:val="00030D57"/>
    <w:rsid w:val="00031798"/>
    <w:rsid w:val="0003189A"/>
    <w:rsid w:val="00033D03"/>
    <w:rsid w:val="00035A4B"/>
    <w:rsid w:val="00035A5C"/>
    <w:rsid w:val="000411DF"/>
    <w:rsid w:val="000416E7"/>
    <w:rsid w:val="00045F6C"/>
    <w:rsid w:val="000461DE"/>
    <w:rsid w:val="000462F9"/>
    <w:rsid w:val="000507BF"/>
    <w:rsid w:val="00052565"/>
    <w:rsid w:val="00052C63"/>
    <w:rsid w:val="00052CD2"/>
    <w:rsid w:val="0005441B"/>
    <w:rsid w:val="00054960"/>
    <w:rsid w:val="00054D02"/>
    <w:rsid w:val="00056032"/>
    <w:rsid w:val="0005682F"/>
    <w:rsid w:val="000575EC"/>
    <w:rsid w:val="00060E45"/>
    <w:rsid w:val="000610C8"/>
    <w:rsid w:val="000612BD"/>
    <w:rsid w:val="0006145A"/>
    <w:rsid w:val="00061D5E"/>
    <w:rsid w:val="000631E8"/>
    <w:rsid w:val="000634BC"/>
    <w:rsid w:val="00063C87"/>
    <w:rsid w:val="00066CB7"/>
    <w:rsid w:val="000677FE"/>
    <w:rsid w:val="00070576"/>
    <w:rsid w:val="00070A59"/>
    <w:rsid w:val="000714DF"/>
    <w:rsid w:val="000720D7"/>
    <w:rsid w:val="000732D6"/>
    <w:rsid w:val="00073630"/>
    <w:rsid w:val="00074202"/>
    <w:rsid w:val="00076401"/>
    <w:rsid w:val="0007655A"/>
    <w:rsid w:val="000765DF"/>
    <w:rsid w:val="000767C9"/>
    <w:rsid w:val="00076BD0"/>
    <w:rsid w:val="00076BF1"/>
    <w:rsid w:val="000776FB"/>
    <w:rsid w:val="00077AA9"/>
    <w:rsid w:val="00080C35"/>
    <w:rsid w:val="00082012"/>
    <w:rsid w:val="00082C58"/>
    <w:rsid w:val="00082EB1"/>
    <w:rsid w:val="000838FF"/>
    <w:rsid w:val="000840AA"/>
    <w:rsid w:val="00085CED"/>
    <w:rsid w:val="00086508"/>
    <w:rsid w:val="0008688D"/>
    <w:rsid w:val="000904BC"/>
    <w:rsid w:val="00090C1C"/>
    <w:rsid w:val="00091B91"/>
    <w:rsid w:val="00094201"/>
    <w:rsid w:val="0009603F"/>
    <w:rsid w:val="00096270"/>
    <w:rsid w:val="0009699B"/>
    <w:rsid w:val="0009705B"/>
    <w:rsid w:val="00097BF5"/>
    <w:rsid w:val="000A0BB9"/>
    <w:rsid w:val="000A1271"/>
    <w:rsid w:val="000A2C24"/>
    <w:rsid w:val="000A2E40"/>
    <w:rsid w:val="000A35C6"/>
    <w:rsid w:val="000A5AE0"/>
    <w:rsid w:val="000A6F37"/>
    <w:rsid w:val="000A75DE"/>
    <w:rsid w:val="000A7E29"/>
    <w:rsid w:val="000B1DDE"/>
    <w:rsid w:val="000B4603"/>
    <w:rsid w:val="000B4D9E"/>
    <w:rsid w:val="000B520C"/>
    <w:rsid w:val="000B5AE9"/>
    <w:rsid w:val="000B5FEA"/>
    <w:rsid w:val="000B62F3"/>
    <w:rsid w:val="000B699E"/>
    <w:rsid w:val="000C114F"/>
    <w:rsid w:val="000C1D4F"/>
    <w:rsid w:val="000C2646"/>
    <w:rsid w:val="000C2742"/>
    <w:rsid w:val="000C2967"/>
    <w:rsid w:val="000C2C76"/>
    <w:rsid w:val="000C31DD"/>
    <w:rsid w:val="000C330B"/>
    <w:rsid w:val="000C37FC"/>
    <w:rsid w:val="000C3B3E"/>
    <w:rsid w:val="000C5EFB"/>
    <w:rsid w:val="000C616A"/>
    <w:rsid w:val="000C6715"/>
    <w:rsid w:val="000C6773"/>
    <w:rsid w:val="000C770D"/>
    <w:rsid w:val="000C7AD7"/>
    <w:rsid w:val="000D270E"/>
    <w:rsid w:val="000D41A4"/>
    <w:rsid w:val="000D49CB"/>
    <w:rsid w:val="000D4AD9"/>
    <w:rsid w:val="000D503D"/>
    <w:rsid w:val="000D5C0B"/>
    <w:rsid w:val="000D63AA"/>
    <w:rsid w:val="000D74E5"/>
    <w:rsid w:val="000D794D"/>
    <w:rsid w:val="000E4FCB"/>
    <w:rsid w:val="000E5595"/>
    <w:rsid w:val="000E5C43"/>
    <w:rsid w:val="000E7008"/>
    <w:rsid w:val="000E7009"/>
    <w:rsid w:val="000F007D"/>
    <w:rsid w:val="000F0F09"/>
    <w:rsid w:val="000F11A5"/>
    <w:rsid w:val="000F1B8E"/>
    <w:rsid w:val="000F2937"/>
    <w:rsid w:val="000F2E5F"/>
    <w:rsid w:val="000F42A1"/>
    <w:rsid w:val="000F4E2C"/>
    <w:rsid w:val="000F4E64"/>
    <w:rsid w:val="000F5117"/>
    <w:rsid w:val="000F5795"/>
    <w:rsid w:val="000F585E"/>
    <w:rsid w:val="000F6101"/>
    <w:rsid w:val="000F6C35"/>
    <w:rsid w:val="00102689"/>
    <w:rsid w:val="0010374A"/>
    <w:rsid w:val="00104E32"/>
    <w:rsid w:val="0010556A"/>
    <w:rsid w:val="001056AA"/>
    <w:rsid w:val="0010698B"/>
    <w:rsid w:val="00107C7F"/>
    <w:rsid w:val="0011384E"/>
    <w:rsid w:val="00113992"/>
    <w:rsid w:val="00113B25"/>
    <w:rsid w:val="00113BE3"/>
    <w:rsid w:val="00114557"/>
    <w:rsid w:val="00115C7E"/>
    <w:rsid w:val="00115CC7"/>
    <w:rsid w:val="001161BE"/>
    <w:rsid w:val="00116D16"/>
    <w:rsid w:val="001170AE"/>
    <w:rsid w:val="00117A31"/>
    <w:rsid w:val="00117F9E"/>
    <w:rsid w:val="00120E41"/>
    <w:rsid w:val="00121684"/>
    <w:rsid w:val="00121D05"/>
    <w:rsid w:val="00121F51"/>
    <w:rsid w:val="00122D91"/>
    <w:rsid w:val="00124A63"/>
    <w:rsid w:val="001264D3"/>
    <w:rsid w:val="001271DC"/>
    <w:rsid w:val="00127D76"/>
    <w:rsid w:val="001303ED"/>
    <w:rsid w:val="0013054C"/>
    <w:rsid w:val="00130ADD"/>
    <w:rsid w:val="00130D62"/>
    <w:rsid w:val="00132DFF"/>
    <w:rsid w:val="00136C9A"/>
    <w:rsid w:val="001401E0"/>
    <w:rsid w:val="00140E68"/>
    <w:rsid w:val="0014259F"/>
    <w:rsid w:val="00142C76"/>
    <w:rsid w:val="00144C9D"/>
    <w:rsid w:val="00144D38"/>
    <w:rsid w:val="0014544B"/>
    <w:rsid w:val="00145970"/>
    <w:rsid w:val="00147618"/>
    <w:rsid w:val="00147661"/>
    <w:rsid w:val="00147874"/>
    <w:rsid w:val="00147A88"/>
    <w:rsid w:val="00151267"/>
    <w:rsid w:val="00153B5F"/>
    <w:rsid w:val="00154AB7"/>
    <w:rsid w:val="00155AD5"/>
    <w:rsid w:val="00157A7A"/>
    <w:rsid w:val="00160858"/>
    <w:rsid w:val="00160CF5"/>
    <w:rsid w:val="00160F23"/>
    <w:rsid w:val="001625B8"/>
    <w:rsid w:val="0016443A"/>
    <w:rsid w:val="00165EB1"/>
    <w:rsid w:val="0016607F"/>
    <w:rsid w:val="00172269"/>
    <w:rsid w:val="001732E4"/>
    <w:rsid w:val="00175045"/>
    <w:rsid w:val="00175420"/>
    <w:rsid w:val="00175A81"/>
    <w:rsid w:val="0017635B"/>
    <w:rsid w:val="00176BBC"/>
    <w:rsid w:val="00176F8C"/>
    <w:rsid w:val="00180376"/>
    <w:rsid w:val="00180777"/>
    <w:rsid w:val="001807A8"/>
    <w:rsid w:val="001818A3"/>
    <w:rsid w:val="001834F1"/>
    <w:rsid w:val="00183BF2"/>
    <w:rsid w:val="001852BA"/>
    <w:rsid w:val="001869DE"/>
    <w:rsid w:val="001876E3"/>
    <w:rsid w:val="00190A44"/>
    <w:rsid w:val="00190C36"/>
    <w:rsid w:val="00190E3D"/>
    <w:rsid w:val="00191832"/>
    <w:rsid w:val="00192FEC"/>
    <w:rsid w:val="00193A62"/>
    <w:rsid w:val="00193E76"/>
    <w:rsid w:val="0019405E"/>
    <w:rsid w:val="00194908"/>
    <w:rsid w:val="00195902"/>
    <w:rsid w:val="00195D04"/>
    <w:rsid w:val="001963A9"/>
    <w:rsid w:val="00197D9B"/>
    <w:rsid w:val="00197EC4"/>
    <w:rsid w:val="00197EF7"/>
    <w:rsid w:val="001A1B67"/>
    <w:rsid w:val="001A2736"/>
    <w:rsid w:val="001A2A9C"/>
    <w:rsid w:val="001A30F6"/>
    <w:rsid w:val="001A5342"/>
    <w:rsid w:val="001A6BF7"/>
    <w:rsid w:val="001A6F7D"/>
    <w:rsid w:val="001A71C6"/>
    <w:rsid w:val="001B0469"/>
    <w:rsid w:val="001B1A54"/>
    <w:rsid w:val="001B3A7F"/>
    <w:rsid w:val="001B4730"/>
    <w:rsid w:val="001B5C76"/>
    <w:rsid w:val="001B5F09"/>
    <w:rsid w:val="001B664B"/>
    <w:rsid w:val="001B72CA"/>
    <w:rsid w:val="001B7B9A"/>
    <w:rsid w:val="001C37BA"/>
    <w:rsid w:val="001C4124"/>
    <w:rsid w:val="001C4DD9"/>
    <w:rsid w:val="001C6775"/>
    <w:rsid w:val="001C69F1"/>
    <w:rsid w:val="001C72AD"/>
    <w:rsid w:val="001D01E0"/>
    <w:rsid w:val="001D1418"/>
    <w:rsid w:val="001D1B50"/>
    <w:rsid w:val="001D3AE5"/>
    <w:rsid w:val="001D441A"/>
    <w:rsid w:val="001D49E6"/>
    <w:rsid w:val="001D4CCC"/>
    <w:rsid w:val="001D57D0"/>
    <w:rsid w:val="001D7BB4"/>
    <w:rsid w:val="001E0047"/>
    <w:rsid w:val="001E0192"/>
    <w:rsid w:val="001E0D57"/>
    <w:rsid w:val="001E1C31"/>
    <w:rsid w:val="001E2827"/>
    <w:rsid w:val="001E29FB"/>
    <w:rsid w:val="001E2F51"/>
    <w:rsid w:val="001E3025"/>
    <w:rsid w:val="001E358C"/>
    <w:rsid w:val="001E3F78"/>
    <w:rsid w:val="001E5951"/>
    <w:rsid w:val="001F03CD"/>
    <w:rsid w:val="001F0C4D"/>
    <w:rsid w:val="001F148C"/>
    <w:rsid w:val="001F3A15"/>
    <w:rsid w:val="001F3ED5"/>
    <w:rsid w:val="001F3F43"/>
    <w:rsid w:val="001F545C"/>
    <w:rsid w:val="001F64A6"/>
    <w:rsid w:val="001F6667"/>
    <w:rsid w:val="001F7540"/>
    <w:rsid w:val="002001AF"/>
    <w:rsid w:val="002008CF"/>
    <w:rsid w:val="00200B80"/>
    <w:rsid w:val="00200E3D"/>
    <w:rsid w:val="00201FDA"/>
    <w:rsid w:val="002024CA"/>
    <w:rsid w:val="002025F4"/>
    <w:rsid w:val="00203191"/>
    <w:rsid w:val="00203269"/>
    <w:rsid w:val="002035E8"/>
    <w:rsid w:val="00203C93"/>
    <w:rsid w:val="00204CA4"/>
    <w:rsid w:val="00205AF7"/>
    <w:rsid w:val="00205F8E"/>
    <w:rsid w:val="00206726"/>
    <w:rsid w:val="002067BB"/>
    <w:rsid w:val="0020731F"/>
    <w:rsid w:val="0020779B"/>
    <w:rsid w:val="00207C03"/>
    <w:rsid w:val="00210609"/>
    <w:rsid w:val="00210BA4"/>
    <w:rsid w:val="00210F3C"/>
    <w:rsid w:val="002117A6"/>
    <w:rsid w:val="00211907"/>
    <w:rsid w:val="00212C3E"/>
    <w:rsid w:val="0021305D"/>
    <w:rsid w:val="0021397E"/>
    <w:rsid w:val="00215581"/>
    <w:rsid w:val="0021561C"/>
    <w:rsid w:val="002169B5"/>
    <w:rsid w:val="002201F4"/>
    <w:rsid w:val="00220237"/>
    <w:rsid w:val="002221A2"/>
    <w:rsid w:val="00222827"/>
    <w:rsid w:val="002259E9"/>
    <w:rsid w:val="00225AFE"/>
    <w:rsid w:val="00225F1B"/>
    <w:rsid w:val="002265C9"/>
    <w:rsid w:val="00226C81"/>
    <w:rsid w:val="00226DAF"/>
    <w:rsid w:val="0023011D"/>
    <w:rsid w:val="00231757"/>
    <w:rsid w:val="00231A6C"/>
    <w:rsid w:val="00231BDB"/>
    <w:rsid w:val="00235C1C"/>
    <w:rsid w:val="00236A60"/>
    <w:rsid w:val="00237048"/>
    <w:rsid w:val="00237A49"/>
    <w:rsid w:val="002404C4"/>
    <w:rsid w:val="00240761"/>
    <w:rsid w:val="00241968"/>
    <w:rsid w:val="0024299D"/>
    <w:rsid w:val="00243B75"/>
    <w:rsid w:val="0024418F"/>
    <w:rsid w:val="002443A7"/>
    <w:rsid w:val="0024440E"/>
    <w:rsid w:val="00245D76"/>
    <w:rsid w:val="00245FE7"/>
    <w:rsid w:val="0024708F"/>
    <w:rsid w:val="0024734F"/>
    <w:rsid w:val="002478B6"/>
    <w:rsid w:val="00250353"/>
    <w:rsid w:val="00250E8A"/>
    <w:rsid w:val="00251535"/>
    <w:rsid w:val="002525CB"/>
    <w:rsid w:val="0025373F"/>
    <w:rsid w:val="00253CF9"/>
    <w:rsid w:val="002554F9"/>
    <w:rsid w:val="00255666"/>
    <w:rsid w:val="00255F78"/>
    <w:rsid w:val="00256D45"/>
    <w:rsid w:val="0025742F"/>
    <w:rsid w:val="002577D7"/>
    <w:rsid w:val="00260B65"/>
    <w:rsid w:val="00260EBA"/>
    <w:rsid w:val="00261355"/>
    <w:rsid w:val="00261801"/>
    <w:rsid w:val="002620B8"/>
    <w:rsid w:val="00262345"/>
    <w:rsid w:val="0026281E"/>
    <w:rsid w:val="002631F6"/>
    <w:rsid w:val="002636C7"/>
    <w:rsid w:val="00264105"/>
    <w:rsid w:val="00264B63"/>
    <w:rsid w:val="002651EF"/>
    <w:rsid w:val="00265FD7"/>
    <w:rsid w:val="00266276"/>
    <w:rsid w:val="00267A2D"/>
    <w:rsid w:val="00272991"/>
    <w:rsid w:val="00273104"/>
    <w:rsid w:val="00273A5F"/>
    <w:rsid w:val="00273DD8"/>
    <w:rsid w:val="00273F95"/>
    <w:rsid w:val="0027440B"/>
    <w:rsid w:val="00274D6A"/>
    <w:rsid w:val="00277012"/>
    <w:rsid w:val="00277929"/>
    <w:rsid w:val="00280076"/>
    <w:rsid w:val="00281B23"/>
    <w:rsid w:val="002822EE"/>
    <w:rsid w:val="00282701"/>
    <w:rsid w:val="00282F47"/>
    <w:rsid w:val="00283614"/>
    <w:rsid w:val="00283BFE"/>
    <w:rsid w:val="00285049"/>
    <w:rsid w:val="0028560B"/>
    <w:rsid w:val="00285C11"/>
    <w:rsid w:val="002864D9"/>
    <w:rsid w:val="0028718B"/>
    <w:rsid w:val="002878B2"/>
    <w:rsid w:val="00291114"/>
    <w:rsid w:val="002913D7"/>
    <w:rsid w:val="0029299A"/>
    <w:rsid w:val="00293402"/>
    <w:rsid w:val="002937D9"/>
    <w:rsid w:val="00293E77"/>
    <w:rsid w:val="00294695"/>
    <w:rsid w:val="002956AE"/>
    <w:rsid w:val="002957E8"/>
    <w:rsid w:val="0029799C"/>
    <w:rsid w:val="002A0922"/>
    <w:rsid w:val="002A376B"/>
    <w:rsid w:val="002A4B9E"/>
    <w:rsid w:val="002A5645"/>
    <w:rsid w:val="002A5DDC"/>
    <w:rsid w:val="002A6F6F"/>
    <w:rsid w:val="002A720E"/>
    <w:rsid w:val="002B0E21"/>
    <w:rsid w:val="002B13C3"/>
    <w:rsid w:val="002B1BD2"/>
    <w:rsid w:val="002B202C"/>
    <w:rsid w:val="002B33E3"/>
    <w:rsid w:val="002B35A0"/>
    <w:rsid w:val="002B3E70"/>
    <w:rsid w:val="002B4365"/>
    <w:rsid w:val="002B52F2"/>
    <w:rsid w:val="002B5F35"/>
    <w:rsid w:val="002B603F"/>
    <w:rsid w:val="002B79EA"/>
    <w:rsid w:val="002B7F6B"/>
    <w:rsid w:val="002C0612"/>
    <w:rsid w:val="002C1BD6"/>
    <w:rsid w:val="002C245C"/>
    <w:rsid w:val="002C4DC5"/>
    <w:rsid w:val="002C4F23"/>
    <w:rsid w:val="002C4F57"/>
    <w:rsid w:val="002C5DE9"/>
    <w:rsid w:val="002C77C2"/>
    <w:rsid w:val="002C7B2C"/>
    <w:rsid w:val="002D1CC5"/>
    <w:rsid w:val="002D1F32"/>
    <w:rsid w:val="002D2C83"/>
    <w:rsid w:val="002D3676"/>
    <w:rsid w:val="002D4B9A"/>
    <w:rsid w:val="002D5038"/>
    <w:rsid w:val="002D6709"/>
    <w:rsid w:val="002D73FB"/>
    <w:rsid w:val="002E052D"/>
    <w:rsid w:val="002E1227"/>
    <w:rsid w:val="002E1F5C"/>
    <w:rsid w:val="002E3379"/>
    <w:rsid w:val="002E62C1"/>
    <w:rsid w:val="002E6CC9"/>
    <w:rsid w:val="002E6D35"/>
    <w:rsid w:val="002E7A08"/>
    <w:rsid w:val="002F001B"/>
    <w:rsid w:val="002F2941"/>
    <w:rsid w:val="002F3789"/>
    <w:rsid w:val="002F3B23"/>
    <w:rsid w:val="002F588C"/>
    <w:rsid w:val="002F6F82"/>
    <w:rsid w:val="002F776F"/>
    <w:rsid w:val="002F7EE2"/>
    <w:rsid w:val="00301985"/>
    <w:rsid w:val="00303078"/>
    <w:rsid w:val="00303BAC"/>
    <w:rsid w:val="00305448"/>
    <w:rsid w:val="00305686"/>
    <w:rsid w:val="00305CA5"/>
    <w:rsid w:val="00306B5E"/>
    <w:rsid w:val="00307343"/>
    <w:rsid w:val="0030776C"/>
    <w:rsid w:val="00307D00"/>
    <w:rsid w:val="00310C74"/>
    <w:rsid w:val="00310F30"/>
    <w:rsid w:val="00311831"/>
    <w:rsid w:val="00312214"/>
    <w:rsid w:val="003131A4"/>
    <w:rsid w:val="00314288"/>
    <w:rsid w:val="00316630"/>
    <w:rsid w:val="00317F57"/>
    <w:rsid w:val="00320566"/>
    <w:rsid w:val="00321287"/>
    <w:rsid w:val="003222E2"/>
    <w:rsid w:val="003225CE"/>
    <w:rsid w:val="00322BDA"/>
    <w:rsid w:val="00322F29"/>
    <w:rsid w:val="00323964"/>
    <w:rsid w:val="00324B7C"/>
    <w:rsid w:val="00324CA2"/>
    <w:rsid w:val="00324E06"/>
    <w:rsid w:val="003257A8"/>
    <w:rsid w:val="00326F20"/>
    <w:rsid w:val="0032742F"/>
    <w:rsid w:val="00327A11"/>
    <w:rsid w:val="003301F3"/>
    <w:rsid w:val="00330CB6"/>
    <w:rsid w:val="00330E5F"/>
    <w:rsid w:val="00331F3E"/>
    <w:rsid w:val="0033207C"/>
    <w:rsid w:val="0033303A"/>
    <w:rsid w:val="00333BC7"/>
    <w:rsid w:val="003357CC"/>
    <w:rsid w:val="0033624F"/>
    <w:rsid w:val="0033757B"/>
    <w:rsid w:val="003406A4"/>
    <w:rsid w:val="00340C6C"/>
    <w:rsid w:val="00341082"/>
    <w:rsid w:val="00343C5E"/>
    <w:rsid w:val="00343E6C"/>
    <w:rsid w:val="00344B1D"/>
    <w:rsid w:val="00344B97"/>
    <w:rsid w:val="00345484"/>
    <w:rsid w:val="003455E1"/>
    <w:rsid w:val="0034659D"/>
    <w:rsid w:val="0034676E"/>
    <w:rsid w:val="003476C7"/>
    <w:rsid w:val="003508E1"/>
    <w:rsid w:val="003518B7"/>
    <w:rsid w:val="0035211B"/>
    <w:rsid w:val="00352F02"/>
    <w:rsid w:val="003532AD"/>
    <w:rsid w:val="00353EB3"/>
    <w:rsid w:val="00354745"/>
    <w:rsid w:val="00354843"/>
    <w:rsid w:val="00354850"/>
    <w:rsid w:val="00354883"/>
    <w:rsid w:val="003557A2"/>
    <w:rsid w:val="00355AB8"/>
    <w:rsid w:val="00355BB6"/>
    <w:rsid w:val="0035729E"/>
    <w:rsid w:val="0036002A"/>
    <w:rsid w:val="0036024D"/>
    <w:rsid w:val="00361242"/>
    <w:rsid w:val="003625A5"/>
    <w:rsid w:val="00362708"/>
    <w:rsid w:val="00362A74"/>
    <w:rsid w:val="00363032"/>
    <w:rsid w:val="003636E9"/>
    <w:rsid w:val="00363F49"/>
    <w:rsid w:val="00364D31"/>
    <w:rsid w:val="00366CD5"/>
    <w:rsid w:val="0036717A"/>
    <w:rsid w:val="003671A8"/>
    <w:rsid w:val="003723B1"/>
    <w:rsid w:val="003725A3"/>
    <w:rsid w:val="003731FC"/>
    <w:rsid w:val="00373ABA"/>
    <w:rsid w:val="00373DFB"/>
    <w:rsid w:val="00375264"/>
    <w:rsid w:val="003767E9"/>
    <w:rsid w:val="00376999"/>
    <w:rsid w:val="003769CD"/>
    <w:rsid w:val="0037745F"/>
    <w:rsid w:val="003776FF"/>
    <w:rsid w:val="0038052E"/>
    <w:rsid w:val="00380571"/>
    <w:rsid w:val="0038100F"/>
    <w:rsid w:val="003814CF"/>
    <w:rsid w:val="00381773"/>
    <w:rsid w:val="003838BC"/>
    <w:rsid w:val="00384854"/>
    <w:rsid w:val="003857FE"/>
    <w:rsid w:val="003879E1"/>
    <w:rsid w:val="00387A39"/>
    <w:rsid w:val="00390209"/>
    <w:rsid w:val="00390655"/>
    <w:rsid w:val="00390829"/>
    <w:rsid w:val="00391376"/>
    <w:rsid w:val="003921F5"/>
    <w:rsid w:val="003924C0"/>
    <w:rsid w:val="00392A99"/>
    <w:rsid w:val="00392AA3"/>
    <w:rsid w:val="003946A6"/>
    <w:rsid w:val="00394AEF"/>
    <w:rsid w:val="00395A1C"/>
    <w:rsid w:val="00395BEA"/>
    <w:rsid w:val="00396729"/>
    <w:rsid w:val="00396A2D"/>
    <w:rsid w:val="00396B16"/>
    <w:rsid w:val="00396CB3"/>
    <w:rsid w:val="003975C1"/>
    <w:rsid w:val="003A046B"/>
    <w:rsid w:val="003A1093"/>
    <w:rsid w:val="003A1A78"/>
    <w:rsid w:val="003A292E"/>
    <w:rsid w:val="003A5652"/>
    <w:rsid w:val="003A5D5C"/>
    <w:rsid w:val="003A6003"/>
    <w:rsid w:val="003A64E0"/>
    <w:rsid w:val="003A6BE0"/>
    <w:rsid w:val="003B1763"/>
    <w:rsid w:val="003B2027"/>
    <w:rsid w:val="003B3761"/>
    <w:rsid w:val="003B50B1"/>
    <w:rsid w:val="003B58F2"/>
    <w:rsid w:val="003B5B83"/>
    <w:rsid w:val="003B6E93"/>
    <w:rsid w:val="003B7605"/>
    <w:rsid w:val="003C0414"/>
    <w:rsid w:val="003C1C0F"/>
    <w:rsid w:val="003C1CF9"/>
    <w:rsid w:val="003C2C8D"/>
    <w:rsid w:val="003C3A22"/>
    <w:rsid w:val="003C4523"/>
    <w:rsid w:val="003C4583"/>
    <w:rsid w:val="003C4FF9"/>
    <w:rsid w:val="003C5E61"/>
    <w:rsid w:val="003D0099"/>
    <w:rsid w:val="003D0147"/>
    <w:rsid w:val="003D03A1"/>
    <w:rsid w:val="003D0AF5"/>
    <w:rsid w:val="003D127E"/>
    <w:rsid w:val="003D20DC"/>
    <w:rsid w:val="003D2326"/>
    <w:rsid w:val="003D2B4A"/>
    <w:rsid w:val="003D2D7D"/>
    <w:rsid w:val="003D3B76"/>
    <w:rsid w:val="003D57ED"/>
    <w:rsid w:val="003D5947"/>
    <w:rsid w:val="003D74C0"/>
    <w:rsid w:val="003D7FA7"/>
    <w:rsid w:val="003E0D69"/>
    <w:rsid w:val="003E1D22"/>
    <w:rsid w:val="003E2A7C"/>
    <w:rsid w:val="003E30A0"/>
    <w:rsid w:val="003E38FB"/>
    <w:rsid w:val="003E71D0"/>
    <w:rsid w:val="003E7BC6"/>
    <w:rsid w:val="003F02FB"/>
    <w:rsid w:val="003F1CC3"/>
    <w:rsid w:val="003F27E5"/>
    <w:rsid w:val="003F3044"/>
    <w:rsid w:val="003F3D3D"/>
    <w:rsid w:val="003F421B"/>
    <w:rsid w:val="003F6484"/>
    <w:rsid w:val="003F7599"/>
    <w:rsid w:val="003F7EC9"/>
    <w:rsid w:val="0040120E"/>
    <w:rsid w:val="00401AEF"/>
    <w:rsid w:val="00401B34"/>
    <w:rsid w:val="004021AC"/>
    <w:rsid w:val="00403697"/>
    <w:rsid w:val="00404E62"/>
    <w:rsid w:val="004050C0"/>
    <w:rsid w:val="0040535A"/>
    <w:rsid w:val="00405B55"/>
    <w:rsid w:val="00405C18"/>
    <w:rsid w:val="00405DB1"/>
    <w:rsid w:val="00406BA6"/>
    <w:rsid w:val="00407029"/>
    <w:rsid w:val="00410379"/>
    <w:rsid w:val="00410CD8"/>
    <w:rsid w:val="00410F10"/>
    <w:rsid w:val="004142F0"/>
    <w:rsid w:val="00414374"/>
    <w:rsid w:val="00414801"/>
    <w:rsid w:val="00415EB4"/>
    <w:rsid w:val="0041604B"/>
    <w:rsid w:val="00416C2B"/>
    <w:rsid w:val="00417825"/>
    <w:rsid w:val="00417F08"/>
    <w:rsid w:val="00417F43"/>
    <w:rsid w:val="00421022"/>
    <w:rsid w:val="0042276D"/>
    <w:rsid w:val="00423434"/>
    <w:rsid w:val="00423719"/>
    <w:rsid w:val="004239B7"/>
    <w:rsid w:val="00423BBD"/>
    <w:rsid w:val="00424D8C"/>
    <w:rsid w:val="00424F19"/>
    <w:rsid w:val="00425630"/>
    <w:rsid w:val="00426C55"/>
    <w:rsid w:val="00430156"/>
    <w:rsid w:val="00430980"/>
    <w:rsid w:val="0043306C"/>
    <w:rsid w:val="00433D30"/>
    <w:rsid w:val="0043411C"/>
    <w:rsid w:val="004354DE"/>
    <w:rsid w:val="00435BFB"/>
    <w:rsid w:val="00435F44"/>
    <w:rsid w:val="00437192"/>
    <w:rsid w:val="00437576"/>
    <w:rsid w:val="00437A74"/>
    <w:rsid w:val="004404A0"/>
    <w:rsid w:val="004407BB"/>
    <w:rsid w:val="00440FD9"/>
    <w:rsid w:val="004417B7"/>
    <w:rsid w:val="00441FE1"/>
    <w:rsid w:val="00442CDA"/>
    <w:rsid w:val="00442E64"/>
    <w:rsid w:val="00443BA6"/>
    <w:rsid w:val="0044405F"/>
    <w:rsid w:val="004449FA"/>
    <w:rsid w:val="00444AA5"/>
    <w:rsid w:val="00446EFD"/>
    <w:rsid w:val="0044701E"/>
    <w:rsid w:val="00447A3D"/>
    <w:rsid w:val="00450053"/>
    <w:rsid w:val="00450098"/>
    <w:rsid w:val="00450624"/>
    <w:rsid w:val="004509F1"/>
    <w:rsid w:val="00450CD2"/>
    <w:rsid w:val="00450EC0"/>
    <w:rsid w:val="004523DE"/>
    <w:rsid w:val="00453041"/>
    <w:rsid w:val="00453629"/>
    <w:rsid w:val="004543D9"/>
    <w:rsid w:val="0045532C"/>
    <w:rsid w:val="0045543F"/>
    <w:rsid w:val="004557CE"/>
    <w:rsid w:val="00456F2B"/>
    <w:rsid w:val="00457D7A"/>
    <w:rsid w:val="0046174B"/>
    <w:rsid w:val="00463132"/>
    <w:rsid w:val="00463511"/>
    <w:rsid w:val="00464346"/>
    <w:rsid w:val="00464912"/>
    <w:rsid w:val="00465DBF"/>
    <w:rsid w:val="004669C0"/>
    <w:rsid w:val="0046786E"/>
    <w:rsid w:val="00467D80"/>
    <w:rsid w:val="00470CB3"/>
    <w:rsid w:val="004722E6"/>
    <w:rsid w:val="00473B94"/>
    <w:rsid w:val="00473DBB"/>
    <w:rsid w:val="004745F3"/>
    <w:rsid w:val="004763F7"/>
    <w:rsid w:val="004766F6"/>
    <w:rsid w:val="00476984"/>
    <w:rsid w:val="00480B9E"/>
    <w:rsid w:val="00481234"/>
    <w:rsid w:val="00481BA4"/>
    <w:rsid w:val="00482499"/>
    <w:rsid w:val="00483CA1"/>
    <w:rsid w:val="0048409C"/>
    <w:rsid w:val="00484F6F"/>
    <w:rsid w:val="00485423"/>
    <w:rsid w:val="0048580C"/>
    <w:rsid w:val="00486264"/>
    <w:rsid w:val="004865FE"/>
    <w:rsid w:val="00486A12"/>
    <w:rsid w:val="00486A56"/>
    <w:rsid w:val="004903AA"/>
    <w:rsid w:val="00491B5B"/>
    <w:rsid w:val="0049223B"/>
    <w:rsid w:val="00492E33"/>
    <w:rsid w:val="0049311F"/>
    <w:rsid w:val="004931BA"/>
    <w:rsid w:val="00494496"/>
    <w:rsid w:val="00494615"/>
    <w:rsid w:val="00494DF1"/>
    <w:rsid w:val="004950DA"/>
    <w:rsid w:val="00495C0C"/>
    <w:rsid w:val="004961C6"/>
    <w:rsid w:val="004971FB"/>
    <w:rsid w:val="004A0A4F"/>
    <w:rsid w:val="004A0A89"/>
    <w:rsid w:val="004A160B"/>
    <w:rsid w:val="004A1C5D"/>
    <w:rsid w:val="004A3DD7"/>
    <w:rsid w:val="004A45D1"/>
    <w:rsid w:val="004A49B5"/>
    <w:rsid w:val="004A50BD"/>
    <w:rsid w:val="004A5336"/>
    <w:rsid w:val="004A6686"/>
    <w:rsid w:val="004B3355"/>
    <w:rsid w:val="004B3D30"/>
    <w:rsid w:val="004B41ED"/>
    <w:rsid w:val="004B4DB5"/>
    <w:rsid w:val="004B6BE4"/>
    <w:rsid w:val="004B6E57"/>
    <w:rsid w:val="004B73A3"/>
    <w:rsid w:val="004C0007"/>
    <w:rsid w:val="004C102A"/>
    <w:rsid w:val="004C2ED2"/>
    <w:rsid w:val="004C43AD"/>
    <w:rsid w:val="004C4A9B"/>
    <w:rsid w:val="004C4B54"/>
    <w:rsid w:val="004C4C56"/>
    <w:rsid w:val="004C5512"/>
    <w:rsid w:val="004C5CDC"/>
    <w:rsid w:val="004C5D94"/>
    <w:rsid w:val="004C6C2A"/>
    <w:rsid w:val="004C7EBD"/>
    <w:rsid w:val="004D0EB9"/>
    <w:rsid w:val="004D1B8C"/>
    <w:rsid w:val="004D4637"/>
    <w:rsid w:val="004D4ADE"/>
    <w:rsid w:val="004D5921"/>
    <w:rsid w:val="004D6C81"/>
    <w:rsid w:val="004D795F"/>
    <w:rsid w:val="004E01E9"/>
    <w:rsid w:val="004E11CB"/>
    <w:rsid w:val="004E1CF1"/>
    <w:rsid w:val="004E28EB"/>
    <w:rsid w:val="004E2A9C"/>
    <w:rsid w:val="004E2BB2"/>
    <w:rsid w:val="004E312F"/>
    <w:rsid w:val="004E448A"/>
    <w:rsid w:val="004E4B26"/>
    <w:rsid w:val="004E5CC5"/>
    <w:rsid w:val="004E73BD"/>
    <w:rsid w:val="004F00CA"/>
    <w:rsid w:val="004F0797"/>
    <w:rsid w:val="004F0D99"/>
    <w:rsid w:val="004F253B"/>
    <w:rsid w:val="004F3D42"/>
    <w:rsid w:val="004F3F74"/>
    <w:rsid w:val="004F42AD"/>
    <w:rsid w:val="004F42BA"/>
    <w:rsid w:val="004F4F56"/>
    <w:rsid w:val="004F50F4"/>
    <w:rsid w:val="004F566F"/>
    <w:rsid w:val="004F59E0"/>
    <w:rsid w:val="004F5A9C"/>
    <w:rsid w:val="004F5C1E"/>
    <w:rsid w:val="004F5C79"/>
    <w:rsid w:val="004F79C9"/>
    <w:rsid w:val="00501768"/>
    <w:rsid w:val="00501C95"/>
    <w:rsid w:val="00503265"/>
    <w:rsid w:val="00504F89"/>
    <w:rsid w:val="0050624C"/>
    <w:rsid w:val="00506A37"/>
    <w:rsid w:val="00506A7C"/>
    <w:rsid w:val="00506D75"/>
    <w:rsid w:val="00506E0B"/>
    <w:rsid w:val="005074FD"/>
    <w:rsid w:val="00507FE4"/>
    <w:rsid w:val="0051318B"/>
    <w:rsid w:val="00515E24"/>
    <w:rsid w:val="00517A63"/>
    <w:rsid w:val="005206A6"/>
    <w:rsid w:val="00521376"/>
    <w:rsid w:val="0052275A"/>
    <w:rsid w:val="00522793"/>
    <w:rsid w:val="005228A7"/>
    <w:rsid w:val="0052427A"/>
    <w:rsid w:val="00526029"/>
    <w:rsid w:val="0052698B"/>
    <w:rsid w:val="00527394"/>
    <w:rsid w:val="005273A9"/>
    <w:rsid w:val="00530489"/>
    <w:rsid w:val="005305BD"/>
    <w:rsid w:val="00531C84"/>
    <w:rsid w:val="005325FC"/>
    <w:rsid w:val="00532844"/>
    <w:rsid w:val="00533615"/>
    <w:rsid w:val="005339DD"/>
    <w:rsid w:val="00533AB3"/>
    <w:rsid w:val="00533D7B"/>
    <w:rsid w:val="0053486E"/>
    <w:rsid w:val="00535875"/>
    <w:rsid w:val="005372A1"/>
    <w:rsid w:val="0053778B"/>
    <w:rsid w:val="00540AB8"/>
    <w:rsid w:val="005417ED"/>
    <w:rsid w:val="00542648"/>
    <w:rsid w:val="00545016"/>
    <w:rsid w:val="0054575F"/>
    <w:rsid w:val="005476F4"/>
    <w:rsid w:val="0055090A"/>
    <w:rsid w:val="0055178E"/>
    <w:rsid w:val="00552CEC"/>
    <w:rsid w:val="00552F61"/>
    <w:rsid w:val="0055360B"/>
    <w:rsid w:val="005536B4"/>
    <w:rsid w:val="005545E4"/>
    <w:rsid w:val="0056012A"/>
    <w:rsid w:val="005604F5"/>
    <w:rsid w:val="00562030"/>
    <w:rsid w:val="00565726"/>
    <w:rsid w:val="00565ECD"/>
    <w:rsid w:val="005661BF"/>
    <w:rsid w:val="00567369"/>
    <w:rsid w:val="005702AA"/>
    <w:rsid w:val="00571EB3"/>
    <w:rsid w:val="00572753"/>
    <w:rsid w:val="00573298"/>
    <w:rsid w:val="005734B1"/>
    <w:rsid w:val="005740DC"/>
    <w:rsid w:val="00576148"/>
    <w:rsid w:val="00576680"/>
    <w:rsid w:val="00580ABC"/>
    <w:rsid w:val="005812A7"/>
    <w:rsid w:val="00581F6A"/>
    <w:rsid w:val="005821F0"/>
    <w:rsid w:val="005824B0"/>
    <w:rsid w:val="005826D0"/>
    <w:rsid w:val="005832FC"/>
    <w:rsid w:val="005840CF"/>
    <w:rsid w:val="00584E84"/>
    <w:rsid w:val="00584F55"/>
    <w:rsid w:val="005853E0"/>
    <w:rsid w:val="00585A00"/>
    <w:rsid w:val="00585F93"/>
    <w:rsid w:val="005867D9"/>
    <w:rsid w:val="00592273"/>
    <w:rsid w:val="00593605"/>
    <w:rsid w:val="0059598D"/>
    <w:rsid w:val="00595D41"/>
    <w:rsid w:val="00595F6C"/>
    <w:rsid w:val="00596642"/>
    <w:rsid w:val="00596D1A"/>
    <w:rsid w:val="00597404"/>
    <w:rsid w:val="00597932"/>
    <w:rsid w:val="00597FB9"/>
    <w:rsid w:val="00597FD6"/>
    <w:rsid w:val="005A007C"/>
    <w:rsid w:val="005A0CFD"/>
    <w:rsid w:val="005A179C"/>
    <w:rsid w:val="005A22D8"/>
    <w:rsid w:val="005A3179"/>
    <w:rsid w:val="005A3BBA"/>
    <w:rsid w:val="005A44BA"/>
    <w:rsid w:val="005A5E30"/>
    <w:rsid w:val="005A644F"/>
    <w:rsid w:val="005A71EF"/>
    <w:rsid w:val="005A7C30"/>
    <w:rsid w:val="005B0BE7"/>
    <w:rsid w:val="005B14DB"/>
    <w:rsid w:val="005B187F"/>
    <w:rsid w:val="005B18CD"/>
    <w:rsid w:val="005B3AEA"/>
    <w:rsid w:val="005B3DD7"/>
    <w:rsid w:val="005B482E"/>
    <w:rsid w:val="005B5AC5"/>
    <w:rsid w:val="005C0581"/>
    <w:rsid w:val="005C1BEE"/>
    <w:rsid w:val="005C1CB4"/>
    <w:rsid w:val="005C1DF2"/>
    <w:rsid w:val="005C20F8"/>
    <w:rsid w:val="005C2959"/>
    <w:rsid w:val="005C2E8A"/>
    <w:rsid w:val="005C7EBE"/>
    <w:rsid w:val="005D2AEA"/>
    <w:rsid w:val="005D51B1"/>
    <w:rsid w:val="005D5FDB"/>
    <w:rsid w:val="005D691E"/>
    <w:rsid w:val="005D7147"/>
    <w:rsid w:val="005D7E2D"/>
    <w:rsid w:val="005E014E"/>
    <w:rsid w:val="005E2A25"/>
    <w:rsid w:val="005E3AF7"/>
    <w:rsid w:val="005E3F1E"/>
    <w:rsid w:val="005E56EB"/>
    <w:rsid w:val="005E5E5C"/>
    <w:rsid w:val="005E6297"/>
    <w:rsid w:val="005F026C"/>
    <w:rsid w:val="005F0D2A"/>
    <w:rsid w:val="005F0F79"/>
    <w:rsid w:val="005F20AD"/>
    <w:rsid w:val="005F47D0"/>
    <w:rsid w:val="005F5BC5"/>
    <w:rsid w:val="005F64AE"/>
    <w:rsid w:val="005F7730"/>
    <w:rsid w:val="00600876"/>
    <w:rsid w:val="00602462"/>
    <w:rsid w:val="00602CC1"/>
    <w:rsid w:val="00604E21"/>
    <w:rsid w:val="006072D2"/>
    <w:rsid w:val="00607916"/>
    <w:rsid w:val="0061109E"/>
    <w:rsid w:val="006116BE"/>
    <w:rsid w:val="00611B07"/>
    <w:rsid w:val="00613339"/>
    <w:rsid w:val="00615A60"/>
    <w:rsid w:val="00615DC2"/>
    <w:rsid w:val="00615EE8"/>
    <w:rsid w:val="00616886"/>
    <w:rsid w:val="006175BC"/>
    <w:rsid w:val="00620481"/>
    <w:rsid w:val="00620596"/>
    <w:rsid w:val="00620C7B"/>
    <w:rsid w:val="006220FB"/>
    <w:rsid w:val="00623743"/>
    <w:rsid w:val="00623885"/>
    <w:rsid w:val="006239E6"/>
    <w:rsid w:val="00623F59"/>
    <w:rsid w:val="006251AF"/>
    <w:rsid w:val="006255DA"/>
    <w:rsid w:val="00625CBF"/>
    <w:rsid w:val="00626D7C"/>
    <w:rsid w:val="006271F3"/>
    <w:rsid w:val="006273C6"/>
    <w:rsid w:val="00630442"/>
    <w:rsid w:val="00631973"/>
    <w:rsid w:val="006335F7"/>
    <w:rsid w:val="006339E8"/>
    <w:rsid w:val="00633B22"/>
    <w:rsid w:val="00633E98"/>
    <w:rsid w:val="0063405E"/>
    <w:rsid w:val="0063559F"/>
    <w:rsid w:val="006376AE"/>
    <w:rsid w:val="00640377"/>
    <w:rsid w:val="00640A3B"/>
    <w:rsid w:val="00640FDF"/>
    <w:rsid w:val="00641C21"/>
    <w:rsid w:val="00642A85"/>
    <w:rsid w:val="00643403"/>
    <w:rsid w:val="00643806"/>
    <w:rsid w:val="00645799"/>
    <w:rsid w:val="00645C4F"/>
    <w:rsid w:val="00646E28"/>
    <w:rsid w:val="00651005"/>
    <w:rsid w:val="006532EB"/>
    <w:rsid w:val="00653A65"/>
    <w:rsid w:val="006540F7"/>
    <w:rsid w:val="006554EF"/>
    <w:rsid w:val="00656C86"/>
    <w:rsid w:val="006574C9"/>
    <w:rsid w:val="006578B5"/>
    <w:rsid w:val="00657F30"/>
    <w:rsid w:val="006624EE"/>
    <w:rsid w:val="0066309B"/>
    <w:rsid w:val="00663138"/>
    <w:rsid w:val="00663265"/>
    <w:rsid w:val="00663606"/>
    <w:rsid w:val="00663836"/>
    <w:rsid w:val="00663CCD"/>
    <w:rsid w:val="0066458A"/>
    <w:rsid w:val="00664B7A"/>
    <w:rsid w:val="00665AA4"/>
    <w:rsid w:val="006664A0"/>
    <w:rsid w:val="00666656"/>
    <w:rsid w:val="00666BB3"/>
    <w:rsid w:val="00666F0B"/>
    <w:rsid w:val="00667D9B"/>
    <w:rsid w:val="00670B1B"/>
    <w:rsid w:val="00670BE8"/>
    <w:rsid w:val="006723D8"/>
    <w:rsid w:val="006724CA"/>
    <w:rsid w:val="00672509"/>
    <w:rsid w:val="0067267A"/>
    <w:rsid w:val="0067550B"/>
    <w:rsid w:val="0067692D"/>
    <w:rsid w:val="00681EF6"/>
    <w:rsid w:val="006843D5"/>
    <w:rsid w:val="0068451A"/>
    <w:rsid w:val="00684B2D"/>
    <w:rsid w:val="006856A5"/>
    <w:rsid w:val="00685FD9"/>
    <w:rsid w:val="00687A77"/>
    <w:rsid w:val="00687AA9"/>
    <w:rsid w:val="0069063D"/>
    <w:rsid w:val="00691097"/>
    <w:rsid w:val="00691ADB"/>
    <w:rsid w:val="00691BC2"/>
    <w:rsid w:val="006933B6"/>
    <w:rsid w:val="00694A12"/>
    <w:rsid w:val="00694C5D"/>
    <w:rsid w:val="00695003"/>
    <w:rsid w:val="00695773"/>
    <w:rsid w:val="006964A2"/>
    <w:rsid w:val="0069680D"/>
    <w:rsid w:val="006974E1"/>
    <w:rsid w:val="006A005A"/>
    <w:rsid w:val="006A1B75"/>
    <w:rsid w:val="006B174D"/>
    <w:rsid w:val="006B1787"/>
    <w:rsid w:val="006B1BE8"/>
    <w:rsid w:val="006B1F3F"/>
    <w:rsid w:val="006B2059"/>
    <w:rsid w:val="006B4599"/>
    <w:rsid w:val="006B5439"/>
    <w:rsid w:val="006B586C"/>
    <w:rsid w:val="006B7228"/>
    <w:rsid w:val="006B7984"/>
    <w:rsid w:val="006C04BE"/>
    <w:rsid w:val="006C26BC"/>
    <w:rsid w:val="006C2D86"/>
    <w:rsid w:val="006C2F68"/>
    <w:rsid w:val="006C385F"/>
    <w:rsid w:val="006C3AD3"/>
    <w:rsid w:val="006C4226"/>
    <w:rsid w:val="006C4E87"/>
    <w:rsid w:val="006C57C0"/>
    <w:rsid w:val="006C61C2"/>
    <w:rsid w:val="006C6C40"/>
    <w:rsid w:val="006C6FD7"/>
    <w:rsid w:val="006C7219"/>
    <w:rsid w:val="006C79D8"/>
    <w:rsid w:val="006C7E48"/>
    <w:rsid w:val="006C7FEF"/>
    <w:rsid w:val="006D0FF3"/>
    <w:rsid w:val="006D195C"/>
    <w:rsid w:val="006D1F6A"/>
    <w:rsid w:val="006D2381"/>
    <w:rsid w:val="006D2428"/>
    <w:rsid w:val="006D2E3B"/>
    <w:rsid w:val="006D4081"/>
    <w:rsid w:val="006D6254"/>
    <w:rsid w:val="006D686F"/>
    <w:rsid w:val="006D6EDD"/>
    <w:rsid w:val="006D7510"/>
    <w:rsid w:val="006E01B0"/>
    <w:rsid w:val="006E0922"/>
    <w:rsid w:val="006E108F"/>
    <w:rsid w:val="006E1AFD"/>
    <w:rsid w:val="006E21EE"/>
    <w:rsid w:val="006E371C"/>
    <w:rsid w:val="006E4C06"/>
    <w:rsid w:val="006E4DE3"/>
    <w:rsid w:val="006E7102"/>
    <w:rsid w:val="006E7AB1"/>
    <w:rsid w:val="006E7E73"/>
    <w:rsid w:val="006F281E"/>
    <w:rsid w:val="006F2D12"/>
    <w:rsid w:val="006F74B9"/>
    <w:rsid w:val="007012EA"/>
    <w:rsid w:val="0070217A"/>
    <w:rsid w:val="00703E23"/>
    <w:rsid w:val="00707399"/>
    <w:rsid w:val="00710143"/>
    <w:rsid w:val="00712119"/>
    <w:rsid w:val="007124A3"/>
    <w:rsid w:val="00713452"/>
    <w:rsid w:val="007150D2"/>
    <w:rsid w:val="00715D08"/>
    <w:rsid w:val="00716232"/>
    <w:rsid w:val="00721411"/>
    <w:rsid w:val="0072177C"/>
    <w:rsid w:val="00721CB5"/>
    <w:rsid w:val="00722180"/>
    <w:rsid w:val="00722379"/>
    <w:rsid w:val="0072384A"/>
    <w:rsid w:val="00723B90"/>
    <w:rsid w:val="00724BEA"/>
    <w:rsid w:val="0072677E"/>
    <w:rsid w:val="00726E19"/>
    <w:rsid w:val="007307F1"/>
    <w:rsid w:val="0073144D"/>
    <w:rsid w:val="0073200F"/>
    <w:rsid w:val="00732294"/>
    <w:rsid w:val="00732CE1"/>
    <w:rsid w:val="00733DF5"/>
    <w:rsid w:val="00734829"/>
    <w:rsid w:val="00734C6C"/>
    <w:rsid w:val="00735CD3"/>
    <w:rsid w:val="00737012"/>
    <w:rsid w:val="007370AF"/>
    <w:rsid w:val="007400D2"/>
    <w:rsid w:val="00740B14"/>
    <w:rsid w:val="00740CB9"/>
    <w:rsid w:val="00742EC9"/>
    <w:rsid w:val="00742F45"/>
    <w:rsid w:val="00744565"/>
    <w:rsid w:val="007445A8"/>
    <w:rsid w:val="00744E2F"/>
    <w:rsid w:val="0075061C"/>
    <w:rsid w:val="00751095"/>
    <w:rsid w:val="007513B3"/>
    <w:rsid w:val="007517B9"/>
    <w:rsid w:val="00752190"/>
    <w:rsid w:val="00753EF1"/>
    <w:rsid w:val="0075424C"/>
    <w:rsid w:val="00754788"/>
    <w:rsid w:val="00756344"/>
    <w:rsid w:val="007566D7"/>
    <w:rsid w:val="00756AB9"/>
    <w:rsid w:val="0075719E"/>
    <w:rsid w:val="007574C1"/>
    <w:rsid w:val="00762BDC"/>
    <w:rsid w:val="00766AD3"/>
    <w:rsid w:val="00766B55"/>
    <w:rsid w:val="00770355"/>
    <w:rsid w:val="00770969"/>
    <w:rsid w:val="00770BF0"/>
    <w:rsid w:val="007716A6"/>
    <w:rsid w:val="0077174B"/>
    <w:rsid w:val="00771DA1"/>
    <w:rsid w:val="00771DEA"/>
    <w:rsid w:val="0077305D"/>
    <w:rsid w:val="007733B0"/>
    <w:rsid w:val="00776427"/>
    <w:rsid w:val="007765D7"/>
    <w:rsid w:val="007769AC"/>
    <w:rsid w:val="0077773A"/>
    <w:rsid w:val="007809B0"/>
    <w:rsid w:val="00780C92"/>
    <w:rsid w:val="00783052"/>
    <w:rsid w:val="007837DB"/>
    <w:rsid w:val="0078399F"/>
    <w:rsid w:val="0078417E"/>
    <w:rsid w:val="00786094"/>
    <w:rsid w:val="00786516"/>
    <w:rsid w:val="007870F4"/>
    <w:rsid w:val="0078763F"/>
    <w:rsid w:val="0079067A"/>
    <w:rsid w:val="00790687"/>
    <w:rsid w:val="007908E3"/>
    <w:rsid w:val="00791876"/>
    <w:rsid w:val="00791EA8"/>
    <w:rsid w:val="00794FAA"/>
    <w:rsid w:val="007950FE"/>
    <w:rsid w:val="00795636"/>
    <w:rsid w:val="007958CF"/>
    <w:rsid w:val="0079604B"/>
    <w:rsid w:val="007A1812"/>
    <w:rsid w:val="007A18D3"/>
    <w:rsid w:val="007A363F"/>
    <w:rsid w:val="007A390F"/>
    <w:rsid w:val="007A3AEE"/>
    <w:rsid w:val="007A3D01"/>
    <w:rsid w:val="007A473B"/>
    <w:rsid w:val="007A4B7C"/>
    <w:rsid w:val="007A5F71"/>
    <w:rsid w:val="007A70B9"/>
    <w:rsid w:val="007B22F3"/>
    <w:rsid w:val="007B2FE4"/>
    <w:rsid w:val="007B5191"/>
    <w:rsid w:val="007B54DC"/>
    <w:rsid w:val="007B6E6E"/>
    <w:rsid w:val="007B7F75"/>
    <w:rsid w:val="007C1493"/>
    <w:rsid w:val="007C1678"/>
    <w:rsid w:val="007C199B"/>
    <w:rsid w:val="007C2991"/>
    <w:rsid w:val="007C40F0"/>
    <w:rsid w:val="007C5D14"/>
    <w:rsid w:val="007C624C"/>
    <w:rsid w:val="007C756B"/>
    <w:rsid w:val="007D00ED"/>
    <w:rsid w:val="007D0879"/>
    <w:rsid w:val="007D0B1F"/>
    <w:rsid w:val="007D1FFD"/>
    <w:rsid w:val="007D2786"/>
    <w:rsid w:val="007D2F40"/>
    <w:rsid w:val="007D3A2F"/>
    <w:rsid w:val="007D572D"/>
    <w:rsid w:val="007D653A"/>
    <w:rsid w:val="007D7849"/>
    <w:rsid w:val="007D7D32"/>
    <w:rsid w:val="007E05B9"/>
    <w:rsid w:val="007E1A61"/>
    <w:rsid w:val="007E1BBC"/>
    <w:rsid w:val="007E2A57"/>
    <w:rsid w:val="007E345E"/>
    <w:rsid w:val="007E3A07"/>
    <w:rsid w:val="007E51D7"/>
    <w:rsid w:val="007E737D"/>
    <w:rsid w:val="007F096A"/>
    <w:rsid w:val="007F0CB4"/>
    <w:rsid w:val="007F0F1B"/>
    <w:rsid w:val="007F196A"/>
    <w:rsid w:val="007F283F"/>
    <w:rsid w:val="007F4F96"/>
    <w:rsid w:val="007F544B"/>
    <w:rsid w:val="007F58D4"/>
    <w:rsid w:val="007F5E43"/>
    <w:rsid w:val="00800B5C"/>
    <w:rsid w:val="008017CF"/>
    <w:rsid w:val="00802291"/>
    <w:rsid w:val="00802AD1"/>
    <w:rsid w:val="00804769"/>
    <w:rsid w:val="00804842"/>
    <w:rsid w:val="00804A2C"/>
    <w:rsid w:val="00811898"/>
    <w:rsid w:val="00814BA3"/>
    <w:rsid w:val="00815B56"/>
    <w:rsid w:val="008160DB"/>
    <w:rsid w:val="008166BE"/>
    <w:rsid w:val="00816F35"/>
    <w:rsid w:val="008174B6"/>
    <w:rsid w:val="00817974"/>
    <w:rsid w:val="00817AC0"/>
    <w:rsid w:val="00820521"/>
    <w:rsid w:val="00821237"/>
    <w:rsid w:val="00821368"/>
    <w:rsid w:val="00821D65"/>
    <w:rsid w:val="0082214D"/>
    <w:rsid w:val="008237CD"/>
    <w:rsid w:val="00824B28"/>
    <w:rsid w:val="008254D6"/>
    <w:rsid w:val="0082660A"/>
    <w:rsid w:val="008266A5"/>
    <w:rsid w:val="00826A9C"/>
    <w:rsid w:val="00826BA4"/>
    <w:rsid w:val="0082752D"/>
    <w:rsid w:val="0083055E"/>
    <w:rsid w:val="0083158D"/>
    <w:rsid w:val="00832326"/>
    <w:rsid w:val="008333A2"/>
    <w:rsid w:val="008333B0"/>
    <w:rsid w:val="00833DA5"/>
    <w:rsid w:val="00833F1F"/>
    <w:rsid w:val="00835544"/>
    <w:rsid w:val="00835FB8"/>
    <w:rsid w:val="0083694D"/>
    <w:rsid w:val="008373A1"/>
    <w:rsid w:val="0084015D"/>
    <w:rsid w:val="00840D71"/>
    <w:rsid w:val="00840DE2"/>
    <w:rsid w:val="00841BAC"/>
    <w:rsid w:val="008427D4"/>
    <w:rsid w:val="008434F3"/>
    <w:rsid w:val="00843AB4"/>
    <w:rsid w:val="00843CE6"/>
    <w:rsid w:val="008441B0"/>
    <w:rsid w:val="0084455B"/>
    <w:rsid w:val="008445E5"/>
    <w:rsid w:val="0084597B"/>
    <w:rsid w:val="00846745"/>
    <w:rsid w:val="0084745C"/>
    <w:rsid w:val="0084750C"/>
    <w:rsid w:val="0084795E"/>
    <w:rsid w:val="0085133B"/>
    <w:rsid w:val="00851F12"/>
    <w:rsid w:val="00852328"/>
    <w:rsid w:val="00852345"/>
    <w:rsid w:val="008524BD"/>
    <w:rsid w:val="008527C3"/>
    <w:rsid w:val="0085314C"/>
    <w:rsid w:val="00853B54"/>
    <w:rsid w:val="00854239"/>
    <w:rsid w:val="00856DC6"/>
    <w:rsid w:val="00861462"/>
    <w:rsid w:val="008630FC"/>
    <w:rsid w:val="008646B6"/>
    <w:rsid w:val="00864CE9"/>
    <w:rsid w:val="008660F6"/>
    <w:rsid w:val="00866423"/>
    <w:rsid w:val="008669D6"/>
    <w:rsid w:val="00867875"/>
    <w:rsid w:val="00867F66"/>
    <w:rsid w:val="008706C5"/>
    <w:rsid w:val="0087165B"/>
    <w:rsid w:val="00871D05"/>
    <w:rsid w:val="00872A7C"/>
    <w:rsid w:val="00872C5B"/>
    <w:rsid w:val="008734A2"/>
    <w:rsid w:val="00874ECC"/>
    <w:rsid w:val="00875D8D"/>
    <w:rsid w:val="00876D7F"/>
    <w:rsid w:val="00877554"/>
    <w:rsid w:val="00877FB6"/>
    <w:rsid w:val="008811F9"/>
    <w:rsid w:val="00881A50"/>
    <w:rsid w:val="00881FCC"/>
    <w:rsid w:val="00884199"/>
    <w:rsid w:val="00884A78"/>
    <w:rsid w:val="0088652B"/>
    <w:rsid w:val="00887A51"/>
    <w:rsid w:val="00890461"/>
    <w:rsid w:val="008909A0"/>
    <w:rsid w:val="0089189E"/>
    <w:rsid w:val="00891A0D"/>
    <w:rsid w:val="00892063"/>
    <w:rsid w:val="008925BC"/>
    <w:rsid w:val="0089290B"/>
    <w:rsid w:val="008937CF"/>
    <w:rsid w:val="008945C8"/>
    <w:rsid w:val="00897324"/>
    <w:rsid w:val="008974BB"/>
    <w:rsid w:val="008A0374"/>
    <w:rsid w:val="008A1782"/>
    <w:rsid w:val="008A2170"/>
    <w:rsid w:val="008A25CE"/>
    <w:rsid w:val="008A28A9"/>
    <w:rsid w:val="008A535E"/>
    <w:rsid w:val="008A53F6"/>
    <w:rsid w:val="008A55E9"/>
    <w:rsid w:val="008A5912"/>
    <w:rsid w:val="008A5BE5"/>
    <w:rsid w:val="008A6497"/>
    <w:rsid w:val="008B07E3"/>
    <w:rsid w:val="008B2DCE"/>
    <w:rsid w:val="008B5272"/>
    <w:rsid w:val="008B6C3E"/>
    <w:rsid w:val="008B7914"/>
    <w:rsid w:val="008C2256"/>
    <w:rsid w:val="008C248C"/>
    <w:rsid w:val="008C26EB"/>
    <w:rsid w:val="008C3EA2"/>
    <w:rsid w:val="008C3ED3"/>
    <w:rsid w:val="008C4037"/>
    <w:rsid w:val="008C53B3"/>
    <w:rsid w:val="008C5CA5"/>
    <w:rsid w:val="008C6B17"/>
    <w:rsid w:val="008D0198"/>
    <w:rsid w:val="008D0F54"/>
    <w:rsid w:val="008D1089"/>
    <w:rsid w:val="008D1272"/>
    <w:rsid w:val="008D1427"/>
    <w:rsid w:val="008D1C2F"/>
    <w:rsid w:val="008D27BC"/>
    <w:rsid w:val="008D2ECD"/>
    <w:rsid w:val="008D3C39"/>
    <w:rsid w:val="008D46D3"/>
    <w:rsid w:val="008D49E8"/>
    <w:rsid w:val="008D68F2"/>
    <w:rsid w:val="008D6EFB"/>
    <w:rsid w:val="008D72E1"/>
    <w:rsid w:val="008E0835"/>
    <w:rsid w:val="008E2942"/>
    <w:rsid w:val="008E2BC7"/>
    <w:rsid w:val="008E2DEE"/>
    <w:rsid w:val="008E2EEA"/>
    <w:rsid w:val="008E3DCD"/>
    <w:rsid w:val="008E48D5"/>
    <w:rsid w:val="008E75BE"/>
    <w:rsid w:val="008E779D"/>
    <w:rsid w:val="008F0722"/>
    <w:rsid w:val="008F1476"/>
    <w:rsid w:val="008F2036"/>
    <w:rsid w:val="008F2673"/>
    <w:rsid w:val="008F67C8"/>
    <w:rsid w:val="0090016D"/>
    <w:rsid w:val="009019DB"/>
    <w:rsid w:val="009053A4"/>
    <w:rsid w:val="009059B8"/>
    <w:rsid w:val="00905D0E"/>
    <w:rsid w:val="00905E37"/>
    <w:rsid w:val="00910084"/>
    <w:rsid w:val="009104C2"/>
    <w:rsid w:val="0091070A"/>
    <w:rsid w:val="00910B93"/>
    <w:rsid w:val="00912646"/>
    <w:rsid w:val="00912D83"/>
    <w:rsid w:val="009138FC"/>
    <w:rsid w:val="00915C6B"/>
    <w:rsid w:val="009169FD"/>
    <w:rsid w:val="00917F21"/>
    <w:rsid w:val="00920729"/>
    <w:rsid w:val="00921927"/>
    <w:rsid w:val="00922F55"/>
    <w:rsid w:val="00923EF4"/>
    <w:rsid w:val="00924285"/>
    <w:rsid w:val="00924482"/>
    <w:rsid w:val="00924AF3"/>
    <w:rsid w:val="00925A49"/>
    <w:rsid w:val="009263A8"/>
    <w:rsid w:val="00926A9F"/>
    <w:rsid w:val="009309A9"/>
    <w:rsid w:val="0093161B"/>
    <w:rsid w:val="00933833"/>
    <w:rsid w:val="0093476E"/>
    <w:rsid w:val="00935144"/>
    <w:rsid w:val="00935700"/>
    <w:rsid w:val="00935750"/>
    <w:rsid w:val="00936A8B"/>
    <w:rsid w:val="009402DB"/>
    <w:rsid w:val="00941323"/>
    <w:rsid w:val="0094199B"/>
    <w:rsid w:val="00941F5D"/>
    <w:rsid w:val="00941FC0"/>
    <w:rsid w:val="00942301"/>
    <w:rsid w:val="00942472"/>
    <w:rsid w:val="00942ED5"/>
    <w:rsid w:val="00943030"/>
    <w:rsid w:val="009430A7"/>
    <w:rsid w:val="00943E25"/>
    <w:rsid w:val="009445EE"/>
    <w:rsid w:val="00945193"/>
    <w:rsid w:val="00945ACC"/>
    <w:rsid w:val="00945D66"/>
    <w:rsid w:val="00946432"/>
    <w:rsid w:val="00947EBF"/>
    <w:rsid w:val="00950EC7"/>
    <w:rsid w:val="0095341A"/>
    <w:rsid w:val="009539E6"/>
    <w:rsid w:val="00953B07"/>
    <w:rsid w:val="00953F80"/>
    <w:rsid w:val="00953FCA"/>
    <w:rsid w:val="00955642"/>
    <w:rsid w:val="009562C5"/>
    <w:rsid w:val="00957FEC"/>
    <w:rsid w:val="009605FE"/>
    <w:rsid w:val="0096074D"/>
    <w:rsid w:val="009607D3"/>
    <w:rsid w:val="00960FA1"/>
    <w:rsid w:val="009611AC"/>
    <w:rsid w:val="00962E96"/>
    <w:rsid w:val="00962FFB"/>
    <w:rsid w:val="00963D64"/>
    <w:rsid w:val="00964D71"/>
    <w:rsid w:val="00967162"/>
    <w:rsid w:val="009675DF"/>
    <w:rsid w:val="00967B1E"/>
    <w:rsid w:val="00967E4F"/>
    <w:rsid w:val="0097034C"/>
    <w:rsid w:val="00971A02"/>
    <w:rsid w:val="0097268C"/>
    <w:rsid w:val="00974843"/>
    <w:rsid w:val="00977CCE"/>
    <w:rsid w:val="00980233"/>
    <w:rsid w:val="00980437"/>
    <w:rsid w:val="00980E78"/>
    <w:rsid w:val="00980FF6"/>
    <w:rsid w:val="00981F38"/>
    <w:rsid w:val="00982C4C"/>
    <w:rsid w:val="009842BD"/>
    <w:rsid w:val="009843A8"/>
    <w:rsid w:val="00984657"/>
    <w:rsid w:val="009859DE"/>
    <w:rsid w:val="00985A42"/>
    <w:rsid w:val="00986190"/>
    <w:rsid w:val="00986DD7"/>
    <w:rsid w:val="0098726C"/>
    <w:rsid w:val="009901B5"/>
    <w:rsid w:val="00991084"/>
    <w:rsid w:val="00992EBE"/>
    <w:rsid w:val="00993889"/>
    <w:rsid w:val="00994248"/>
    <w:rsid w:val="0099506B"/>
    <w:rsid w:val="00996F9C"/>
    <w:rsid w:val="00997848"/>
    <w:rsid w:val="009A1500"/>
    <w:rsid w:val="009A1CCD"/>
    <w:rsid w:val="009A206B"/>
    <w:rsid w:val="009A292C"/>
    <w:rsid w:val="009A3114"/>
    <w:rsid w:val="009A3702"/>
    <w:rsid w:val="009A38E8"/>
    <w:rsid w:val="009A5198"/>
    <w:rsid w:val="009A69D2"/>
    <w:rsid w:val="009A75A3"/>
    <w:rsid w:val="009B18CA"/>
    <w:rsid w:val="009B29D0"/>
    <w:rsid w:val="009B389E"/>
    <w:rsid w:val="009B4387"/>
    <w:rsid w:val="009B4595"/>
    <w:rsid w:val="009B52B4"/>
    <w:rsid w:val="009B729E"/>
    <w:rsid w:val="009C08BF"/>
    <w:rsid w:val="009C15C6"/>
    <w:rsid w:val="009C1646"/>
    <w:rsid w:val="009C3323"/>
    <w:rsid w:val="009C35FD"/>
    <w:rsid w:val="009C36DF"/>
    <w:rsid w:val="009C37B0"/>
    <w:rsid w:val="009C4776"/>
    <w:rsid w:val="009C4D79"/>
    <w:rsid w:val="009C51C9"/>
    <w:rsid w:val="009C5DD8"/>
    <w:rsid w:val="009C6AE6"/>
    <w:rsid w:val="009D0480"/>
    <w:rsid w:val="009D3999"/>
    <w:rsid w:val="009D4D52"/>
    <w:rsid w:val="009D53DF"/>
    <w:rsid w:val="009D6B31"/>
    <w:rsid w:val="009E0569"/>
    <w:rsid w:val="009E1339"/>
    <w:rsid w:val="009E297A"/>
    <w:rsid w:val="009E332C"/>
    <w:rsid w:val="009E77EA"/>
    <w:rsid w:val="009E79E2"/>
    <w:rsid w:val="009E7B6F"/>
    <w:rsid w:val="009F022A"/>
    <w:rsid w:val="009F0E41"/>
    <w:rsid w:val="009F1364"/>
    <w:rsid w:val="009F3570"/>
    <w:rsid w:val="009F40EF"/>
    <w:rsid w:val="009F4856"/>
    <w:rsid w:val="009F4E82"/>
    <w:rsid w:val="009F50F4"/>
    <w:rsid w:val="009F6167"/>
    <w:rsid w:val="009F61EA"/>
    <w:rsid w:val="009F7D68"/>
    <w:rsid w:val="00A02B12"/>
    <w:rsid w:val="00A02F4D"/>
    <w:rsid w:val="00A043BE"/>
    <w:rsid w:val="00A04C52"/>
    <w:rsid w:val="00A05717"/>
    <w:rsid w:val="00A06F54"/>
    <w:rsid w:val="00A075DC"/>
    <w:rsid w:val="00A079E2"/>
    <w:rsid w:val="00A07ED6"/>
    <w:rsid w:val="00A1149C"/>
    <w:rsid w:val="00A119F9"/>
    <w:rsid w:val="00A12A11"/>
    <w:rsid w:val="00A12F08"/>
    <w:rsid w:val="00A131C5"/>
    <w:rsid w:val="00A1568C"/>
    <w:rsid w:val="00A17386"/>
    <w:rsid w:val="00A202D3"/>
    <w:rsid w:val="00A21A62"/>
    <w:rsid w:val="00A21C09"/>
    <w:rsid w:val="00A21E29"/>
    <w:rsid w:val="00A226E6"/>
    <w:rsid w:val="00A23F5F"/>
    <w:rsid w:val="00A24883"/>
    <w:rsid w:val="00A25A00"/>
    <w:rsid w:val="00A26A35"/>
    <w:rsid w:val="00A314E6"/>
    <w:rsid w:val="00A31DD5"/>
    <w:rsid w:val="00A3230A"/>
    <w:rsid w:val="00A32435"/>
    <w:rsid w:val="00A32A77"/>
    <w:rsid w:val="00A32FA8"/>
    <w:rsid w:val="00A3361B"/>
    <w:rsid w:val="00A349D0"/>
    <w:rsid w:val="00A34CD3"/>
    <w:rsid w:val="00A37569"/>
    <w:rsid w:val="00A375BE"/>
    <w:rsid w:val="00A37680"/>
    <w:rsid w:val="00A37B08"/>
    <w:rsid w:val="00A40B5B"/>
    <w:rsid w:val="00A42FD3"/>
    <w:rsid w:val="00A43044"/>
    <w:rsid w:val="00A43B3E"/>
    <w:rsid w:val="00A43CB5"/>
    <w:rsid w:val="00A4410F"/>
    <w:rsid w:val="00A45690"/>
    <w:rsid w:val="00A4612F"/>
    <w:rsid w:val="00A475D1"/>
    <w:rsid w:val="00A546F8"/>
    <w:rsid w:val="00A55C2F"/>
    <w:rsid w:val="00A567EA"/>
    <w:rsid w:val="00A56B37"/>
    <w:rsid w:val="00A57180"/>
    <w:rsid w:val="00A575A0"/>
    <w:rsid w:val="00A6039D"/>
    <w:rsid w:val="00A60CA6"/>
    <w:rsid w:val="00A613AA"/>
    <w:rsid w:val="00A626FD"/>
    <w:rsid w:val="00A6329D"/>
    <w:rsid w:val="00A63355"/>
    <w:rsid w:val="00A6350B"/>
    <w:rsid w:val="00A6506C"/>
    <w:rsid w:val="00A65CD8"/>
    <w:rsid w:val="00A66274"/>
    <w:rsid w:val="00A66BAE"/>
    <w:rsid w:val="00A67315"/>
    <w:rsid w:val="00A67730"/>
    <w:rsid w:val="00A67AF1"/>
    <w:rsid w:val="00A70C8C"/>
    <w:rsid w:val="00A71D4F"/>
    <w:rsid w:val="00A72647"/>
    <w:rsid w:val="00A72A14"/>
    <w:rsid w:val="00A736D0"/>
    <w:rsid w:val="00A74716"/>
    <w:rsid w:val="00A74A99"/>
    <w:rsid w:val="00A751D9"/>
    <w:rsid w:val="00A75494"/>
    <w:rsid w:val="00A75749"/>
    <w:rsid w:val="00A77D00"/>
    <w:rsid w:val="00A80D64"/>
    <w:rsid w:val="00A81CB3"/>
    <w:rsid w:val="00A82181"/>
    <w:rsid w:val="00A821A6"/>
    <w:rsid w:val="00A82391"/>
    <w:rsid w:val="00A82823"/>
    <w:rsid w:val="00A9159A"/>
    <w:rsid w:val="00A93C19"/>
    <w:rsid w:val="00A95C6A"/>
    <w:rsid w:val="00A96977"/>
    <w:rsid w:val="00A96F7A"/>
    <w:rsid w:val="00A97FE8"/>
    <w:rsid w:val="00AA078B"/>
    <w:rsid w:val="00AA19F0"/>
    <w:rsid w:val="00AA1FB1"/>
    <w:rsid w:val="00AA31FD"/>
    <w:rsid w:val="00AA37AC"/>
    <w:rsid w:val="00AA3B6B"/>
    <w:rsid w:val="00AA429A"/>
    <w:rsid w:val="00AA63D1"/>
    <w:rsid w:val="00AA7FE4"/>
    <w:rsid w:val="00AB0303"/>
    <w:rsid w:val="00AB0AAB"/>
    <w:rsid w:val="00AB4892"/>
    <w:rsid w:val="00AB4D3B"/>
    <w:rsid w:val="00AB7642"/>
    <w:rsid w:val="00AC03A2"/>
    <w:rsid w:val="00AC1EEE"/>
    <w:rsid w:val="00AC23B7"/>
    <w:rsid w:val="00AC2F21"/>
    <w:rsid w:val="00AC311F"/>
    <w:rsid w:val="00AC52F4"/>
    <w:rsid w:val="00AC53FF"/>
    <w:rsid w:val="00AC55D7"/>
    <w:rsid w:val="00AC56D4"/>
    <w:rsid w:val="00AC5C7D"/>
    <w:rsid w:val="00AC756F"/>
    <w:rsid w:val="00AD1661"/>
    <w:rsid w:val="00AD2365"/>
    <w:rsid w:val="00AD3418"/>
    <w:rsid w:val="00AD40ED"/>
    <w:rsid w:val="00AD4728"/>
    <w:rsid w:val="00AD4DEF"/>
    <w:rsid w:val="00AD4F0D"/>
    <w:rsid w:val="00AD5165"/>
    <w:rsid w:val="00AD5E62"/>
    <w:rsid w:val="00AE02CA"/>
    <w:rsid w:val="00AE106C"/>
    <w:rsid w:val="00AE2782"/>
    <w:rsid w:val="00AE28B5"/>
    <w:rsid w:val="00AE3AB3"/>
    <w:rsid w:val="00AE4D6C"/>
    <w:rsid w:val="00AE59D4"/>
    <w:rsid w:val="00AE682F"/>
    <w:rsid w:val="00AE6EEE"/>
    <w:rsid w:val="00AE7D20"/>
    <w:rsid w:val="00AE7EFF"/>
    <w:rsid w:val="00AF0671"/>
    <w:rsid w:val="00AF22F8"/>
    <w:rsid w:val="00AF27F1"/>
    <w:rsid w:val="00AF4620"/>
    <w:rsid w:val="00AF4E55"/>
    <w:rsid w:val="00AF55CC"/>
    <w:rsid w:val="00AF633E"/>
    <w:rsid w:val="00AF6899"/>
    <w:rsid w:val="00B01EC5"/>
    <w:rsid w:val="00B02837"/>
    <w:rsid w:val="00B0393F"/>
    <w:rsid w:val="00B03E14"/>
    <w:rsid w:val="00B044B5"/>
    <w:rsid w:val="00B05018"/>
    <w:rsid w:val="00B05A5F"/>
    <w:rsid w:val="00B0605A"/>
    <w:rsid w:val="00B06285"/>
    <w:rsid w:val="00B11FF2"/>
    <w:rsid w:val="00B124A6"/>
    <w:rsid w:val="00B12A83"/>
    <w:rsid w:val="00B14224"/>
    <w:rsid w:val="00B16562"/>
    <w:rsid w:val="00B16F17"/>
    <w:rsid w:val="00B17EBF"/>
    <w:rsid w:val="00B17EC4"/>
    <w:rsid w:val="00B20938"/>
    <w:rsid w:val="00B22D5A"/>
    <w:rsid w:val="00B2366D"/>
    <w:rsid w:val="00B23763"/>
    <w:rsid w:val="00B23C05"/>
    <w:rsid w:val="00B26271"/>
    <w:rsid w:val="00B26534"/>
    <w:rsid w:val="00B27898"/>
    <w:rsid w:val="00B27BC7"/>
    <w:rsid w:val="00B314C5"/>
    <w:rsid w:val="00B31FC4"/>
    <w:rsid w:val="00B327A3"/>
    <w:rsid w:val="00B32B7F"/>
    <w:rsid w:val="00B338FF"/>
    <w:rsid w:val="00B35646"/>
    <w:rsid w:val="00B35AF5"/>
    <w:rsid w:val="00B3603A"/>
    <w:rsid w:val="00B366AD"/>
    <w:rsid w:val="00B3739B"/>
    <w:rsid w:val="00B37FEA"/>
    <w:rsid w:val="00B415C8"/>
    <w:rsid w:val="00B41849"/>
    <w:rsid w:val="00B423CA"/>
    <w:rsid w:val="00B435BF"/>
    <w:rsid w:val="00B437AA"/>
    <w:rsid w:val="00B454DE"/>
    <w:rsid w:val="00B4665B"/>
    <w:rsid w:val="00B46C8C"/>
    <w:rsid w:val="00B47052"/>
    <w:rsid w:val="00B47292"/>
    <w:rsid w:val="00B47518"/>
    <w:rsid w:val="00B47603"/>
    <w:rsid w:val="00B54E76"/>
    <w:rsid w:val="00B551E0"/>
    <w:rsid w:val="00B5587B"/>
    <w:rsid w:val="00B56D80"/>
    <w:rsid w:val="00B576FE"/>
    <w:rsid w:val="00B60071"/>
    <w:rsid w:val="00B625A9"/>
    <w:rsid w:val="00B62E4A"/>
    <w:rsid w:val="00B64132"/>
    <w:rsid w:val="00B6502C"/>
    <w:rsid w:val="00B65EDE"/>
    <w:rsid w:val="00B66770"/>
    <w:rsid w:val="00B702F6"/>
    <w:rsid w:val="00B707FA"/>
    <w:rsid w:val="00B71879"/>
    <w:rsid w:val="00B740BD"/>
    <w:rsid w:val="00B74818"/>
    <w:rsid w:val="00B748CE"/>
    <w:rsid w:val="00B75686"/>
    <w:rsid w:val="00B75DA8"/>
    <w:rsid w:val="00B76859"/>
    <w:rsid w:val="00B76A96"/>
    <w:rsid w:val="00B77771"/>
    <w:rsid w:val="00B814B1"/>
    <w:rsid w:val="00B81A28"/>
    <w:rsid w:val="00B826E9"/>
    <w:rsid w:val="00B82811"/>
    <w:rsid w:val="00B85A76"/>
    <w:rsid w:val="00B85FB6"/>
    <w:rsid w:val="00B86978"/>
    <w:rsid w:val="00B92223"/>
    <w:rsid w:val="00B927E5"/>
    <w:rsid w:val="00B929E4"/>
    <w:rsid w:val="00B938B6"/>
    <w:rsid w:val="00B96DC0"/>
    <w:rsid w:val="00BA0684"/>
    <w:rsid w:val="00BA06A8"/>
    <w:rsid w:val="00BA0881"/>
    <w:rsid w:val="00BA0DC1"/>
    <w:rsid w:val="00BA170F"/>
    <w:rsid w:val="00BA1F43"/>
    <w:rsid w:val="00BA268A"/>
    <w:rsid w:val="00BA278D"/>
    <w:rsid w:val="00BA39B9"/>
    <w:rsid w:val="00BA4AE7"/>
    <w:rsid w:val="00BA4C20"/>
    <w:rsid w:val="00BA5267"/>
    <w:rsid w:val="00BA66E0"/>
    <w:rsid w:val="00BA67D9"/>
    <w:rsid w:val="00BB0028"/>
    <w:rsid w:val="00BB08EA"/>
    <w:rsid w:val="00BB2018"/>
    <w:rsid w:val="00BB204E"/>
    <w:rsid w:val="00BB40F5"/>
    <w:rsid w:val="00BB41F7"/>
    <w:rsid w:val="00BB4D92"/>
    <w:rsid w:val="00BB52FB"/>
    <w:rsid w:val="00BB5546"/>
    <w:rsid w:val="00BB5F03"/>
    <w:rsid w:val="00BB6078"/>
    <w:rsid w:val="00BB78D8"/>
    <w:rsid w:val="00BC0192"/>
    <w:rsid w:val="00BC0277"/>
    <w:rsid w:val="00BC21AF"/>
    <w:rsid w:val="00BC24E2"/>
    <w:rsid w:val="00BC39D0"/>
    <w:rsid w:val="00BC44F7"/>
    <w:rsid w:val="00BC46B6"/>
    <w:rsid w:val="00BC58B8"/>
    <w:rsid w:val="00BC6061"/>
    <w:rsid w:val="00BC630B"/>
    <w:rsid w:val="00BC64D4"/>
    <w:rsid w:val="00BD0ECE"/>
    <w:rsid w:val="00BD3F53"/>
    <w:rsid w:val="00BD44B5"/>
    <w:rsid w:val="00BD4718"/>
    <w:rsid w:val="00BD64AF"/>
    <w:rsid w:val="00BD6B01"/>
    <w:rsid w:val="00BD7428"/>
    <w:rsid w:val="00BE09CE"/>
    <w:rsid w:val="00BE15C8"/>
    <w:rsid w:val="00BE3531"/>
    <w:rsid w:val="00BE3CE0"/>
    <w:rsid w:val="00BE4007"/>
    <w:rsid w:val="00BE448B"/>
    <w:rsid w:val="00BE4B8B"/>
    <w:rsid w:val="00BE5ECE"/>
    <w:rsid w:val="00BE6832"/>
    <w:rsid w:val="00BE7DE5"/>
    <w:rsid w:val="00BF1E6E"/>
    <w:rsid w:val="00BF2177"/>
    <w:rsid w:val="00BF22BE"/>
    <w:rsid w:val="00BF39F9"/>
    <w:rsid w:val="00BF3DB6"/>
    <w:rsid w:val="00BF4E28"/>
    <w:rsid w:val="00BF5A45"/>
    <w:rsid w:val="00BF6D3F"/>
    <w:rsid w:val="00BF6DF9"/>
    <w:rsid w:val="00C02257"/>
    <w:rsid w:val="00C02DAC"/>
    <w:rsid w:val="00C03D78"/>
    <w:rsid w:val="00C056F0"/>
    <w:rsid w:val="00C057F9"/>
    <w:rsid w:val="00C119CE"/>
    <w:rsid w:val="00C12B10"/>
    <w:rsid w:val="00C1326A"/>
    <w:rsid w:val="00C14F27"/>
    <w:rsid w:val="00C15F3E"/>
    <w:rsid w:val="00C16B3C"/>
    <w:rsid w:val="00C20136"/>
    <w:rsid w:val="00C21B4B"/>
    <w:rsid w:val="00C23AAE"/>
    <w:rsid w:val="00C24D8D"/>
    <w:rsid w:val="00C25376"/>
    <w:rsid w:val="00C254C8"/>
    <w:rsid w:val="00C255C3"/>
    <w:rsid w:val="00C25BA0"/>
    <w:rsid w:val="00C2603B"/>
    <w:rsid w:val="00C263DE"/>
    <w:rsid w:val="00C26659"/>
    <w:rsid w:val="00C272BA"/>
    <w:rsid w:val="00C307F0"/>
    <w:rsid w:val="00C30EAE"/>
    <w:rsid w:val="00C32096"/>
    <w:rsid w:val="00C4290A"/>
    <w:rsid w:val="00C4326C"/>
    <w:rsid w:val="00C43A9D"/>
    <w:rsid w:val="00C44B6F"/>
    <w:rsid w:val="00C478B1"/>
    <w:rsid w:val="00C5087D"/>
    <w:rsid w:val="00C525A7"/>
    <w:rsid w:val="00C5268D"/>
    <w:rsid w:val="00C53059"/>
    <w:rsid w:val="00C53530"/>
    <w:rsid w:val="00C53D2B"/>
    <w:rsid w:val="00C54617"/>
    <w:rsid w:val="00C573F1"/>
    <w:rsid w:val="00C64A0E"/>
    <w:rsid w:val="00C65D44"/>
    <w:rsid w:val="00C65D49"/>
    <w:rsid w:val="00C6636F"/>
    <w:rsid w:val="00C66A7F"/>
    <w:rsid w:val="00C66B24"/>
    <w:rsid w:val="00C670DB"/>
    <w:rsid w:val="00C700E8"/>
    <w:rsid w:val="00C70BC2"/>
    <w:rsid w:val="00C718BD"/>
    <w:rsid w:val="00C72227"/>
    <w:rsid w:val="00C7255F"/>
    <w:rsid w:val="00C72601"/>
    <w:rsid w:val="00C72649"/>
    <w:rsid w:val="00C72F54"/>
    <w:rsid w:val="00C745EA"/>
    <w:rsid w:val="00C74EA6"/>
    <w:rsid w:val="00C7701D"/>
    <w:rsid w:val="00C77F11"/>
    <w:rsid w:val="00C80415"/>
    <w:rsid w:val="00C81C41"/>
    <w:rsid w:val="00C81E73"/>
    <w:rsid w:val="00C8214B"/>
    <w:rsid w:val="00C8432A"/>
    <w:rsid w:val="00C845AC"/>
    <w:rsid w:val="00C857C6"/>
    <w:rsid w:val="00C87C87"/>
    <w:rsid w:val="00C87EB1"/>
    <w:rsid w:val="00C91090"/>
    <w:rsid w:val="00C9466B"/>
    <w:rsid w:val="00C96A32"/>
    <w:rsid w:val="00C96D69"/>
    <w:rsid w:val="00CA0691"/>
    <w:rsid w:val="00CA1A35"/>
    <w:rsid w:val="00CA2318"/>
    <w:rsid w:val="00CA2A09"/>
    <w:rsid w:val="00CA3071"/>
    <w:rsid w:val="00CA3968"/>
    <w:rsid w:val="00CA453A"/>
    <w:rsid w:val="00CA5887"/>
    <w:rsid w:val="00CA71DE"/>
    <w:rsid w:val="00CB1216"/>
    <w:rsid w:val="00CB2797"/>
    <w:rsid w:val="00CB2807"/>
    <w:rsid w:val="00CB5227"/>
    <w:rsid w:val="00CB57A7"/>
    <w:rsid w:val="00CB76A2"/>
    <w:rsid w:val="00CC0B02"/>
    <w:rsid w:val="00CC1EA2"/>
    <w:rsid w:val="00CC1FC3"/>
    <w:rsid w:val="00CC2941"/>
    <w:rsid w:val="00CC4648"/>
    <w:rsid w:val="00CC5126"/>
    <w:rsid w:val="00CC5869"/>
    <w:rsid w:val="00CC5EA2"/>
    <w:rsid w:val="00CC5FC0"/>
    <w:rsid w:val="00CC6220"/>
    <w:rsid w:val="00CC6AAC"/>
    <w:rsid w:val="00CC7268"/>
    <w:rsid w:val="00CC7805"/>
    <w:rsid w:val="00CC78EC"/>
    <w:rsid w:val="00CC7BCF"/>
    <w:rsid w:val="00CC7E10"/>
    <w:rsid w:val="00CD057B"/>
    <w:rsid w:val="00CD0F3A"/>
    <w:rsid w:val="00CD29D0"/>
    <w:rsid w:val="00CD2DC5"/>
    <w:rsid w:val="00CD3D15"/>
    <w:rsid w:val="00CD4445"/>
    <w:rsid w:val="00CD5E8E"/>
    <w:rsid w:val="00CD606E"/>
    <w:rsid w:val="00CD670D"/>
    <w:rsid w:val="00CD787F"/>
    <w:rsid w:val="00CE0301"/>
    <w:rsid w:val="00CE1489"/>
    <w:rsid w:val="00CE1C34"/>
    <w:rsid w:val="00CE3328"/>
    <w:rsid w:val="00CE5362"/>
    <w:rsid w:val="00CE5450"/>
    <w:rsid w:val="00CE6358"/>
    <w:rsid w:val="00CE7112"/>
    <w:rsid w:val="00CE75FB"/>
    <w:rsid w:val="00CF00F7"/>
    <w:rsid w:val="00CF07A2"/>
    <w:rsid w:val="00CF1EAF"/>
    <w:rsid w:val="00CF2C1B"/>
    <w:rsid w:val="00CF3425"/>
    <w:rsid w:val="00CF4376"/>
    <w:rsid w:val="00CF62B6"/>
    <w:rsid w:val="00CF69DB"/>
    <w:rsid w:val="00CF69ED"/>
    <w:rsid w:val="00CF6AAC"/>
    <w:rsid w:val="00CF77BC"/>
    <w:rsid w:val="00CF7A37"/>
    <w:rsid w:val="00D01318"/>
    <w:rsid w:val="00D03468"/>
    <w:rsid w:val="00D03C76"/>
    <w:rsid w:val="00D04F6E"/>
    <w:rsid w:val="00D069B4"/>
    <w:rsid w:val="00D07F45"/>
    <w:rsid w:val="00D1124B"/>
    <w:rsid w:val="00D11CEE"/>
    <w:rsid w:val="00D14423"/>
    <w:rsid w:val="00D16D45"/>
    <w:rsid w:val="00D17296"/>
    <w:rsid w:val="00D17D3D"/>
    <w:rsid w:val="00D219F7"/>
    <w:rsid w:val="00D22533"/>
    <w:rsid w:val="00D23E69"/>
    <w:rsid w:val="00D26553"/>
    <w:rsid w:val="00D26908"/>
    <w:rsid w:val="00D26974"/>
    <w:rsid w:val="00D26CD7"/>
    <w:rsid w:val="00D27649"/>
    <w:rsid w:val="00D27EB3"/>
    <w:rsid w:val="00D30207"/>
    <w:rsid w:val="00D30B61"/>
    <w:rsid w:val="00D3128C"/>
    <w:rsid w:val="00D312B8"/>
    <w:rsid w:val="00D32142"/>
    <w:rsid w:val="00D322B3"/>
    <w:rsid w:val="00D32FD4"/>
    <w:rsid w:val="00D334E7"/>
    <w:rsid w:val="00D34917"/>
    <w:rsid w:val="00D34E4B"/>
    <w:rsid w:val="00D35414"/>
    <w:rsid w:val="00D402D9"/>
    <w:rsid w:val="00D403BE"/>
    <w:rsid w:val="00D4073B"/>
    <w:rsid w:val="00D41948"/>
    <w:rsid w:val="00D428B0"/>
    <w:rsid w:val="00D43F2A"/>
    <w:rsid w:val="00D43F73"/>
    <w:rsid w:val="00D440BE"/>
    <w:rsid w:val="00D4479C"/>
    <w:rsid w:val="00D46013"/>
    <w:rsid w:val="00D5013F"/>
    <w:rsid w:val="00D50F7B"/>
    <w:rsid w:val="00D5118C"/>
    <w:rsid w:val="00D53ADF"/>
    <w:rsid w:val="00D54B1D"/>
    <w:rsid w:val="00D5597A"/>
    <w:rsid w:val="00D55A68"/>
    <w:rsid w:val="00D56907"/>
    <w:rsid w:val="00D5788A"/>
    <w:rsid w:val="00D604B4"/>
    <w:rsid w:val="00D60639"/>
    <w:rsid w:val="00D62B03"/>
    <w:rsid w:val="00D62CCA"/>
    <w:rsid w:val="00D62D31"/>
    <w:rsid w:val="00D6403D"/>
    <w:rsid w:val="00D64A96"/>
    <w:rsid w:val="00D65A3B"/>
    <w:rsid w:val="00D66FBD"/>
    <w:rsid w:val="00D674B3"/>
    <w:rsid w:val="00D702BF"/>
    <w:rsid w:val="00D70F29"/>
    <w:rsid w:val="00D71815"/>
    <w:rsid w:val="00D71CF7"/>
    <w:rsid w:val="00D72960"/>
    <w:rsid w:val="00D72EC6"/>
    <w:rsid w:val="00D7374D"/>
    <w:rsid w:val="00D73A51"/>
    <w:rsid w:val="00D74FDD"/>
    <w:rsid w:val="00D75998"/>
    <w:rsid w:val="00D75A29"/>
    <w:rsid w:val="00D768D9"/>
    <w:rsid w:val="00D770EE"/>
    <w:rsid w:val="00D77D09"/>
    <w:rsid w:val="00D83B4E"/>
    <w:rsid w:val="00D85A04"/>
    <w:rsid w:val="00D85CD8"/>
    <w:rsid w:val="00D86543"/>
    <w:rsid w:val="00D86D72"/>
    <w:rsid w:val="00D90D59"/>
    <w:rsid w:val="00D91CB8"/>
    <w:rsid w:val="00D92385"/>
    <w:rsid w:val="00D9328C"/>
    <w:rsid w:val="00D9584E"/>
    <w:rsid w:val="00D97332"/>
    <w:rsid w:val="00DA0266"/>
    <w:rsid w:val="00DA18FC"/>
    <w:rsid w:val="00DA45E8"/>
    <w:rsid w:val="00DA4BF9"/>
    <w:rsid w:val="00DA7236"/>
    <w:rsid w:val="00DB1527"/>
    <w:rsid w:val="00DB276E"/>
    <w:rsid w:val="00DB3600"/>
    <w:rsid w:val="00DB3690"/>
    <w:rsid w:val="00DB6138"/>
    <w:rsid w:val="00DB724A"/>
    <w:rsid w:val="00DB7AAD"/>
    <w:rsid w:val="00DC5489"/>
    <w:rsid w:val="00DC6013"/>
    <w:rsid w:val="00DC6212"/>
    <w:rsid w:val="00DC66AE"/>
    <w:rsid w:val="00DC74DE"/>
    <w:rsid w:val="00DD13F8"/>
    <w:rsid w:val="00DD15ED"/>
    <w:rsid w:val="00DD1D48"/>
    <w:rsid w:val="00DD4B0D"/>
    <w:rsid w:val="00DD4E3C"/>
    <w:rsid w:val="00DD56B2"/>
    <w:rsid w:val="00DD63BA"/>
    <w:rsid w:val="00DD65AC"/>
    <w:rsid w:val="00DD7359"/>
    <w:rsid w:val="00DE2B40"/>
    <w:rsid w:val="00DE2B42"/>
    <w:rsid w:val="00DE2B5A"/>
    <w:rsid w:val="00DE3F72"/>
    <w:rsid w:val="00DE5816"/>
    <w:rsid w:val="00DE5BBF"/>
    <w:rsid w:val="00DE6936"/>
    <w:rsid w:val="00DE6E17"/>
    <w:rsid w:val="00DE797F"/>
    <w:rsid w:val="00DE7F7C"/>
    <w:rsid w:val="00DF125A"/>
    <w:rsid w:val="00DF16BD"/>
    <w:rsid w:val="00DF1F92"/>
    <w:rsid w:val="00DF2012"/>
    <w:rsid w:val="00DF2685"/>
    <w:rsid w:val="00DF2B44"/>
    <w:rsid w:val="00DF42CE"/>
    <w:rsid w:val="00DF5859"/>
    <w:rsid w:val="00DF7960"/>
    <w:rsid w:val="00E00355"/>
    <w:rsid w:val="00E00BDB"/>
    <w:rsid w:val="00E016A9"/>
    <w:rsid w:val="00E0365C"/>
    <w:rsid w:val="00E06162"/>
    <w:rsid w:val="00E06BCD"/>
    <w:rsid w:val="00E12B48"/>
    <w:rsid w:val="00E13EB0"/>
    <w:rsid w:val="00E1401D"/>
    <w:rsid w:val="00E14152"/>
    <w:rsid w:val="00E14712"/>
    <w:rsid w:val="00E14C41"/>
    <w:rsid w:val="00E1589A"/>
    <w:rsid w:val="00E1606E"/>
    <w:rsid w:val="00E16330"/>
    <w:rsid w:val="00E17B0C"/>
    <w:rsid w:val="00E20945"/>
    <w:rsid w:val="00E2159C"/>
    <w:rsid w:val="00E2471A"/>
    <w:rsid w:val="00E25360"/>
    <w:rsid w:val="00E269D0"/>
    <w:rsid w:val="00E275F6"/>
    <w:rsid w:val="00E3037B"/>
    <w:rsid w:val="00E317CF"/>
    <w:rsid w:val="00E32728"/>
    <w:rsid w:val="00E32D57"/>
    <w:rsid w:val="00E33877"/>
    <w:rsid w:val="00E339DF"/>
    <w:rsid w:val="00E34792"/>
    <w:rsid w:val="00E34FCC"/>
    <w:rsid w:val="00E41115"/>
    <w:rsid w:val="00E415F9"/>
    <w:rsid w:val="00E41777"/>
    <w:rsid w:val="00E42C76"/>
    <w:rsid w:val="00E437CA"/>
    <w:rsid w:val="00E43CED"/>
    <w:rsid w:val="00E44435"/>
    <w:rsid w:val="00E4564C"/>
    <w:rsid w:val="00E45E97"/>
    <w:rsid w:val="00E469D0"/>
    <w:rsid w:val="00E47533"/>
    <w:rsid w:val="00E47EA9"/>
    <w:rsid w:val="00E50638"/>
    <w:rsid w:val="00E5179E"/>
    <w:rsid w:val="00E5189E"/>
    <w:rsid w:val="00E51E42"/>
    <w:rsid w:val="00E532CB"/>
    <w:rsid w:val="00E55EC6"/>
    <w:rsid w:val="00E56FFB"/>
    <w:rsid w:val="00E57894"/>
    <w:rsid w:val="00E57EDF"/>
    <w:rsid w:val="00E61B26"/>
    <w:rsid w:val="00E631A5"/>
    <w:rsid w:val="00E635D2"/>
    <w:rsid w:val="00E63BDF"/>
    <w:rsid w:val="00E642F6"/>
    <w:rsid w:val="00E64649"/>
    <w:rsid w:val="00E64E5B"/>
    <w:rsid w:val="00E654AC"/>
    <w:rsid w:val="00E655C8"/>
    <w:rsid w:val="00E6617C"/>
    <w:rsid w:val="00E666F1"/>
    <w:rsid w:val="00E66810"/>
    <w:rsid w:val="00E712B1"/>
    <w:rsid w:val="00E712C0"/>
    <w:rsid w:val="00E722CF"/>
    <w:rsid w:val="00E72B69"/>
    <w:rsid w:val="00E735EA"/>
    <w:rsid w:val="00E7421A"/>
    <w:rsid w:val="00E7546E"/>
    <w:rsid w:val="00E767DB"/>
    <w:rsid w:val="00E77CDF"/>
    <w:rsid w:val="00E82945"/>
    <w:rsid w:val="00E82CB3"/>
    <w:rsid w:val="00E8404B"/>
    <w:rsid w:val="00E848DC"/>
    <w:rsid w:val="00E8567B"/>
    <w:rsid w:val="00E85A2D"/>
    <w:rsid w:val="00E86B62"/>
    <w:rsid w:val="00E86E74"/>
    <w:rsid w:val="00E87224"/>
    <w:rsid w:val="00E91184"/>
    <w:rsid w:val="00E942A9"/>
    <w:rsid w:val="00E950B4"/>
    <w:rsid w:val="00E95258"/>
    <w:rsid w:val="00E9617D"/>
    <w:rsid w:val="00E96381"/>
    <w:rsid w:val="00E9705F"/>
    <w:rsid w:val="00EA0748"/>
    <w:rsid w:val="00EA2126"/>
    <w:rsid w:val="00EA28BF"/>
    <w:rsid w:val="00EA40B1"/>
    <w:rsid w:val="00EA44B9"/>
    <w:rsid w:val="00EA4544"/>
    <w:rsid w:val="00EA5BB6"/>
    <w:rsid w:val="00EA5BBB"/>
    <w:rsid w:val="00EA5C22"/>
    <w:rsid w:val="00EA6537"/>
    <w:rsid w:val="00EA7FED"/>
    <w:rsid w:val="00EB04BC"/>
    <w:rsid w:val="00EB12B7"/>
    <w:rsid w:val="00EB1EAD"/>
    <w:rsid w:val="00EB32E7"/>
    <w:rsid w:val="00EB54DB"/>
    <w:rsid w:val="00EB566C"/>
    <w:rsid w:val="00EB5B5D"/>
    <w:rsid w:val="00EC09F3"/>
    <w:rsid w:val="00EC11B8"/>
    <w:rsid w:val="00EC25B5"/>
    <w:rsid w:val="00EC30CE"/>
    <w:rsid w:val="00EC484E"/>
    <w:rsid w:val="00EC55F1"/>
    <w:rsid w:val="00EC66A7"/>
    <w:rsid w:val="00ED2BB2"/>
    <w:rsid w:val="00ED2BE1"/>
    <w:rsid w:val="00ED3A52"/>
    <w:rsid w:val="00ED49D1"/>
    <w:rsid w:val="00ED516D"/>
    <w:rsid w:val="00ED52C3"/>
    <w:rsid w:val="00ED5393"/>
    <w:rsid w:val="00ED5690"/>
    <w:rsid w:val="00ED5CB4"/>
    <w:rsid w:val="00ED5FF6"/>
    <w:rsid w:val="00ED670C"/>
    <w:rsid w:val="00ED75B1"/>
    <w:rsid w:val="00ED78F2"/>
    <w:rsid w:val="00EE06E9"/>
    <w:rsid w:val="00EE3630"/>
    <w:rsid w:val="00EF20A4"/>
    <w:rsid w:val="00EF2531"/>
    <w:rsid w:val="00EF3CF8"/>
    <w:rsid w:val="00EF4056"/>
    <w:rsid w:val="00EF48EB"/>
    <w:rsid w:val="00EF4FE5"/>
    <w:rsid w:val="00EF5A2B"/>
    <w:rsid w:val="00EF6515"/>
    <w:rsid w:val="00EF6870"/>
    <w:rsid w:val="00EF6AA4"/>
    <w:rsid w:val="00EF7CFE"/>
    <w:rsid w:val="00F01593"/>
    <w:rsid w:val="00F0208B"/>
    <w:rsid w:val="00F03A55"/>
    <w:rsid w:val="00F044AD"/>
    <w:rsid w:val="00F06F66"/>
    <w:rsid w:val="00F076DA"/>
    <w:rsid w:val="00F07D0C"/>
    <w:rsid w:val="00F10289"/>
    <w:rsid w:val="00F111F7"/>
    <w:rsid w:val="00F1122C"/>
    <w:rsid w:val="00F1148D"/>
    <w:rsid w:val="00F11763"/>
    <w:rsid w:val="00F12267"/>
    <w:rsid w:val="00F137C1"/>
    <w:rsid w:val="00F13AC3"/>
    <w:rsid w:val="00F13D42"/>
    <w:rsid w:val="00F1417F"/>
    <w:rsid w:val="00F14DE6"/>
    <w:rsid w:val="00F15604"/>
    <w:rsid w:val="00F15E29"/>
    <w:rsid w:val="00F15EED"/>
    <w:rsid w:val="00F161D4"/>
    <w:rsid w:val="00F167CC"/>
    <w:rsid w:val="00F16EB3"/>
    <w:rsid w:val="00F20451"/>
    <w:rsid w:val="00F20DC0"/>
    <w:rsid w:val="00F212C0"/>
    <w:rsid w:val="00F21B1C"/>
    <w:rsid w:val="00F21FF7"/>
    <w:rsid w:val="00F234B3"/>
    <w:rsid w:val="00F2350E"/>
    <w:rsid w:val="00F238D2"/>
    <w:rsid w:val="00F25142"/>
    <w:rsid w:val="00F25E59"/>
    <w:rsid w:val="00F26A72"/>
    <w:rsid w:val="00F26DB5"/>
    <w:rsid w:val="00F27EDE"/>
    <w:rsid w:val="00F303E7"/>
    <w:rsid w:val="00F309D8"/>
    <w:rsid w:val="00F31735"/>
    <w:rsid w:val="00F3258E"/>
    <w:rsid w:val="00F342D3"/>
    <w:rsid w:val="00F3467E"/>
    <w:rsid w:val="00F350D7"/>
    <w:rsid w:val="00F40DC7"/>
    <w:rsid w:val="00F41510"/>
    <w:rsid w:val="00F4254E"/>
    <w:rsid w:val="00F42AB0"/>
    <w:rsid w:val="00F430E3"/>
    <w:rsid w:val="00F43B18"/>
    <w:rsid w:val="00F454F3"/>
    <w:rsid w:val="00F45C4F"/>
    <w:rsid w:val="00F46050"/>
    <w:rsid w:val="00F4645D"/>
    <w:rsid w:val="00F46A11"/>
    <w:rsid w:val="00F47884"/>
    <w:rsid w:val="00F550B4"/>
    <w:rsid w:val="00F55A43"/>
    <w:rsid w:val="00F56EEC"/>
    <w:rsid w:val="00F576AC"/>
    <w:rsid w:val="00F61889"/>
    <w:rsid w:val="00F62581"/>
    <w:rsid w:val="00F62588"/>
    <w:rsid w:val="00F62E12"/>
    <w:rsid w:val="00F63FC5"/>
    <w:rsid w:val="00F641EC"/>
    <w:rsid w:val="00F66402"/>
    <w:rsid w:val="00F66980"/>
    <w:rsid w:val="00F66D46"/>
    <w:rsid w:val="00F709F2"/>
    <w:rsid w:val="00F7213F"/>
    <w:rsid w:val="00F72474"/>
    <w:rsid w:val="00F72B95"/>
    <w:rsid w:val="00F74FC7"/>
    <w:rsid w:val="00F767FD"/>
    <w:rsid w:val="00F768E3"/>
    <w:rsid w:val="00F769E1"/>
    <w:rsid w:val="00F77996"/>
    <w:rsid w:val="00F77D63"/>
    <w:rsid w:val="00F81AB2"/>
    <w:rsid w:val="00F8226B"/>
    <w:rsid w:val="00F82CC8"/>
    <w:rsid w:val="00F8380D"/>
    <w:rsid w:val="00F83AD2"/>
    <w:rsid w:val="00F848DF"/>
    <w:rsid w:val="00F84B17"/>
    <w:rsid w:val="00F84C19"/>
    <w:rsid w:val="00F861CF"/>
    <w:rsid w:val="00F86553"/>
    <w:rsid w:val="00F86729"/>
    <w:rsid w:val="00F90BFD"/>
    <w:rsid w:val="00F92F48"/>
    <w:rsid w:val="00F93F17"/>
    <w:rsid w:val="00F943D8"/>
    <w:rsid w:val="00F9503B"/>
    <w:rsid w:val="00F95353"/>
    <w:rsid w:val="00F955FD"/>
    <w:rsid w:val="00F958D6"/>
    <w:rsid w:val="00F95A25"/>
    <w:rsid w:val="00F95BF9"/>
    <w:rsid w:val="00F961F3"/>
    <w:rsid w:val="00F96ECC"/>
    <w:rsid w:val="00FA0AC5"/>
    <w:rsid w:val="00FA15F5"/>
    <w:rsid w:val="00FA1A72"/>
    <w:rsid w:val="00FA2B09"/>
    <w:rsid w:val="00FA3DBA"/>
    <w:rsid w:val="00FA4399"/>
    <w:rsid w:val="00FA543D"/>
    <w:rsid w:val="00FA5800"/>
    <w:rsid w:val="00FA605D"/>
    <w:rsid w:val="00FA67FE"/>
    <w:rsid w:val="00FA6AFD"/>
    <w:rsid w:val="00FA7752"/>
    <w:rsid w:val="00FB01E6"/>
    <w:rsid w:val="00FB06CE"/>
    <w:rsid w:val="00FB0D87"/>
    <w:rsid w:val="00FB0E21"/>
    <w:rsid w:val="00FB0ED7"/>
    <w:rsid w:val="00FB1F82"/>
    <w:rsid w:val="00FB2477"/>
    <w:rsid w:val="00FB296D"/>
    <w:rsid w:val="00FB2C8E"/>
    <w:rsid w:val="00FB2C95"/>
    <w:rsid w:val="00FB3105"/>
    <w:rsid w:val="00FB39AD"/>
    <w:rsid w:val="00FB5C09"/>
    <w:rsid w:val="00FC1097"/>
    <w:rsid w:val="00FC1A6B"/>
    <w:rsid w:val="00FC26F2"/>
    <w:rsid w:val="00FC3ECA"/>
    <w:rsid w:val="00FC3F2C"/>
    <w:rsid w:val="00FC4C1B"/>
    <w:rsid w:val="00FC6848"/>
    <w:rsid w:val="00FC70FD"/>
    <w:rsid w:val="00FC79CD"/>
    <w:rsid w:val="00FC7F43"/>
    <w:rsid w:val="00FD0F39"/>
    <w:rsid w:val="00FD2825"/>
    <w:rsid w:val="00FD435D"/>
    <w:rsid w:val="00FD52C5"/>
    <w:rsid w:val="00FD548C"/>
    <w:rsid w:val="00FD5AFF"/>
    <w:rsid w:val="00FD7E2F"/>
    <w:rsid w:val="00FE0D19"/>
    <w:rsid w:val="00FE2A9F"/>
    <w:rsid w:val="00FE4B5F"/>
    <w:rsid w:val="00FE4EC9"/>
    <w:rsid w:val="00FE5C76"/>
    <w:rsid w:val="00FE5CD9"/>
    <w:rsid w:val="00FE639A"/>
    <w:rsid w:val="00FE673A"/>
    <w:rsid w:val="00FF0297"/>
    <w:rsid w:val="00FF0CF5"/>
    <w:rsid w:val="00FF1732"/>
    <w:rsid w:val="00FF25D9"/>
    <w:rsid w:val="00FF2DB8"/>
    <w:rsid w:val="00FF2F59"/>
    <w:rsid w:val="00FF35DB"/>
    <w:rsid w:val="00FF5457"/>
    <w:rsid w:val="00FF6335"/>
    <w:rsid w:val="00FF63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718702"/>
  <w15:docId w15:val="{6BDA56E8-8C88-479D-9269-1C8FD6476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634BC"/>
    <w:pPr>
      <w:keepNext/>
      <w:numPr>
        <w:numId w:val="4"/>
      </w:numPr>
      <w:spacing w:before="240" w:after="60" w:line="240" w:lineRule="auto"/>
      <w:outlineLvl w:val="0"/>
    </w:pPr>
    <w:rPr>
      <w:rFonts w:eastAsia="Times New Roman" w:cs="Arial"/>
      <w:b/>
      <w:bCs/>
      <w:kern w:val="32"/>
      <w:sz w:val="24"/>
      <w:szCs w:val="32"/>
      <w:lang w:eastAsia="en-GB"/>
    </w:rPr>
  </w:style>
  <w:style w:type="paragraph" w:styleId="Heading2">
    <w:name w:val="heading 2"/>
    <w:basedOn w:val="Normal"/>
    <w:next w:val="Normal"/>
    <w:link w:val="Heading2Char"/>
    <w:unhideWhenUsed/>
    <w:qFormat/>
    <w:rsid w:val="000634BC"/>
    <w:pPr>
      <w:numPr>
        <w:ilvl w:val="1"/>
        <w:numId w:val="4"/>
      </w:numPr>
      <w:spacing w:line="240" w:lineRule="auto"/>
      <w:outlineLvl w:val="1"/>
    </w:pPr>
    <w:rPr>
      <w:rFonts w:eastAsia="Times New Roman" w:cs="Times New Roman"/>
      <w:b/>
      <w:sz w:val="22"/>
      <w:szCs w:val="20"/>
      <w:lang w:eastAsia="en-GB"/>
    </w:rPr>
  </w:style>
  <w:style w:type="paragraph" w:styleId="Heading3">
    <w:name w:val="heading 3"/>
    <w:basedOn w:val="Normal"/>
    <w:next w:val="Normal"/>
    <w:link w:val="Heading3Char"/>
    <w:semiHidden/>
    <w:unhideWhenUsed/>
    <w:qFormat/>
    <w:rsid w:val="000634BC"/>
    <w:pPr>
      <w:keepNext/>
      <w:numPr>
        <w:ilvl w:val="2"/>
        <w:numId w:val="4"/>
      </w:numPr>
      <w:spacing w:before="240" w:after="60" w:line="240" w:lineRule="auto"/>
      <w:jc w:val="both"/>
      <w:outlineLvl w:val="2"/>
    </w:pPr>
    <w:rPr>
      <w:rFonts w:eastAsia="Times New Roman"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FEA"/>
    <w:pPr>
      <w:tabs>
        <w:tab w:val="center" w:pos="4513"/>
        <w:tab w:val="right" w:pos="9026"/>
      </w:tabs>
      <w:spacing w:line="240" w:lineRule="auto"/>
    </w:pPr>
  </w:style>
  <w:style w:type="character" w:customStyle="1" w:styleId="HeaderChar">
    <w:name w:val="Header Char"/>
    <w:basedOn w:val="DefaultParagraphFont"/>
    <w:link w:val="Header"/>
    <w:uiPriority w:val="99"/>
    <w:rsid w:val="000B5FEA"/>
  </w:style>
  <w:style w:type="paragraph" w:styleId="Footer">
    <w:name w:val="footer"/>
    <w:basedOn w:val="Normal"/>
    <w:link w:val="FooterChar"/>
    <w:uiPriority w:val="99"/>
    <w:unhideWhenUsed/>
    <w:rsid w:val="000B5FEA"/>
    <w:pPr>
      <w:tabs>
        <w:tab w:val="center" w:pos="4513"/>
        <w:tab w:val="right" w:pos="9026"/>
      </w:tabs>
      <w:spacing w:line="240" w:lineRule="auto"/>
    </w:pPr>
  </w:style>
  <w:style w:type="character" w:customStyle="1" w:styleId="FooterChar">
    <w:name w:val="Footer Char"/>
    <w:basedOn w:val="DefaultParagraphFont"/>
    <w:link w:val="Footer"/>
    <w:uiPriority w:val="99"/>
    <w:rsid w:val="000B5FEA"/>
  </w:style>
  <w:style w:type="paragraph" w:styleId="BalloonText">
    <w:name w:val="Balloon Text"/>
    <w:basedOn w:val="Normal"/>
    <w:link w:val="BalloonTextChar"/>
    <w:uiPriority w:val="99"/>
    <w:semiHidden/>
    <w:unhideWhenUsed/>
    <w:rsid w:val="000B5F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FEA"/>
    <w:rPr>
      <w:rFonts w:ascii="Tahoma" w:hAnsi="Tahoma" w:cs="Tahoma"/>
      <w:sz w:val="16"/>
      <w:szCs w:val="16"/>
    </w:rPr>
  </w:style>
  <w:style w:type="paragraph" w:styleId="ListParagraph">
    <w:name w:val="List Paragraph"/>
    <w:basedOn w:val="Normal"/>
    <w:uiPriority w:val="34"/>
    <w:qFormat/>
    <w:rsid w:val="00390209"/>
    <w:pPr>
      <w:ind w:left="720"/>
      <w:contextualSpacing/>
    </w:pPr>
  </w:style>
  <w:style w:type="character" w:customStyle="1" w:styleId="Heading1Char">
    <w:name w:val="Heading 1 Char"/>
    <w:basedOn w:val="DefaultParagraphFont"/>
    <w:link w:val="Heading1"/>
    <w:rsid w:val="000634BC"/>
    <w:rPr>
      <w:rFonts w:eastAsia="Times New Roman" w:cs="Arial"/>
      <w:b/>
      <w:bCs/>
      <w:kern w:val="32"/>
      <w:sz w:val="24"/>
      <w:szCs w:val="32"/>
      <w:lang w:eastAsia="en-GB"/>
    </w:rPr>
  </w:style>
  <w:style w:type="character" w:customStyle="1" w:styleId="Heading2Char">
    <w:name w:val="Heading 2 Char"/>
    <w:basedOn w:val="DefaultParagraphFont"/>
    <w:link w:val="Heading2"/>
    <w:semiHidden/>
    <w:rsid w:val="000634BC"/>
    <w:rPr>
      <w:rFonts w:eastAsia="Times New Roman" w:cs="Times New Roman"/>
      <w:b/>
      <w:sz w:val="22"/>
      <w:szCs w:val="20"/>
      <w:lang w:eastAsia="en-GB"/>
    </w:rPr>
  </w:style>
  <w:style w:type="character" w:customStyle="1" w:styleId="Heading3Char">
    <w:name w:val="Heading 3 Char"/>
    <w:basedOn w:val="DefaultParagraphFont"/>
    <w:link w:val="Heading3"/>
    <w:semiHidden/>
    <w:rsid w:val="000634BC"/>
    <w:rPr>
      <w:rFonts w:eastAsia="Times New Roman" w:cs="Arial"/>
      <w:b/>
      <w:bCs/>
      <w:sz w:val="26"/>
      <w:szCs w:val="26"/>
      <w:lang w:eastAsia="en-GB"/>
    </w:rPr>
  </w:style>
  <w:style w:type="paragraph" w:styleId="NoSpacing">
    <w:name w:val="No Spacing"/>
    <w:uiPriority w:val="99"/>
    <w:qFormat/>
    <w:rsid w:val="000634BC"/>
    <w:pPr>
      <w:spacing w:line="240" w:lineRule="auto"/>
      <w:jc w:val="both"/>
    </w:pPr>
    <w:rPr>
      <w:rFonts w:eastAsia="Times New Roman" w:cs="Times New Roman"/>
      <w:sz w:val="18"/>
      <w:szCs w:val="20"/>
    </w:rPr>
  </w:style>
  <w:style w:type="paragraph" w:customStyle="1" w:styleId="4TQNormal">
    <w:name w:val="4TQNormal"/>
    <w:rsid w:val="000634BC"/>
    <w:pPr>
      <w:spacing w:line="240" w:lineRule="auto"/>
      <w:ind w:left="720"/>
    </w:pPr>
    <w:rPr>
      <w:rFonts w:eastAsia="Times New Roman" w:cs="Times New Roman"/>
      <w:szCs w:val="20"/>
      <w:lang w:val="en-AU"/>
    </w:rPr>
  </w:style>
  <w:style w:type="paragraph" w:customStyle="1" w:styleId="4TQDescription">
    <w:name w:val="4TQDescription"/>
    <w:basedOn w:val="4TQNormal"/>
    <w:next w:val="4TQNormal"/>
    <w:rsid w:val="000634BC"/>
  </w:style>
  <w:style w:type="table" w:styleId="TableGrid">
    <w:name w:val="Table Grid"/>
    <w:basedOn w:val="TableNormal"/>
    <w:rsid w:val="00980E78"/>
    <w:pPr>
      <w:spacing w:line="240" w:lineRule="auto"/>
    </w:pPr>
    <w:rPr>
      <w:rFonts w:ascii="Times New Roman" w:eastAsia="Times New Roman" w:hAnsi="Times New Roman"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314BBB05A71F4F9B0D1FD56D1A2B0B" ma:contentTypeVersion="12" ma:contentTypeDescription="Create a new document." ma:contentTypeScope="" ma:versionID="c4497622e8c25a622ee8d6d62dfc8409">
  <xsd:schema xmlns:xsd="http://www.w3.org/2001/XMLSchema" xmlns:xs="http://www.w3.org/2001/XMLSchema" xmlns:p="http://schemas.microsoft.com/office/2006/metadata/properties" xmlns:ns2="8a89d56d-b001-46f5-a791-cb9edbc9c245" xmlns:ns3="8e40aff5-4f86-4dbc-9a66-0f1a321c8ea4" targetNamespace="http://schemas.microsoft.com/office/2006/metadata/properties" ma:root="true" ma:fieldsID="41774857e05418590c24c291bb3c8a75" ns2:_="" ns3:_="">
    <xsd:import namespace="8a89d56d-b001-46f5-a791-cb9edbc9c245"/>
    <xsd:import namespace="8e40aff5-4f86-4dbc-9a66-0f1a321c8e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9d56d-b001-46f5-a791-cb9edbc9c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40aff5-4f86-4dbc-9a66-0f1a321c8e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696DA8-2340-447B-81E2-CCB2AFF994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5FD449-801F-4352-9933-0A2F0EF36F30}">
  <ds:schemaRefs>
    <ds:schemaRef ds:uri="http://schemas.microsoft.com/sharepoint/v3/contenttype/forms"/>
  </ds:schemaRefs>
</ds:datastoreItem>
</file>

<file path=customXml/itemProps3.xml><?xml version="1.0" encoding="utf-8"?>
<ds:datastoreItem xmlns:ds="http://schemas.openxmlformats.org/officeDocument/2006/customXml" ds:itemID="{0C8AD96A-A4D8-4F4D-8EE3-0D111949B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9d56d-b001-46f5-a791-cb9edbc9c245"/>
    <ds:schemaRef ds:uri="8e40aff5-4f86-4dbc-9a66-0f1a321c8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2022</Words>
  <Characters>11528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Marks</dc:creator>
  <cp:lastModifiedBy>Mark Woods</cp:lastModifiedBy>
  <cp:revision>2</cp:revision>
  <cp:lastPrinted>2016-04-25T08:32:00Z</cp:lastPrinted>
  <dcterms:created xsi:type="dcterms:W3CDTF">2021-01-29T11:59:00Z</dcterms:created>
  <dcterms:modified xsi:type="dcterms:W3CDTF">2021-01-29T11:59:00Z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0x010100F5314BBB05A71F4F9B0D1FD56D1A2B0B</vt:lpwstr>
  </property>
</Properties>
</file>